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5F9CF" w14:textId="77777777" w:rsidR="00BF1A8C" w:rsidRDefault="00B325FF">
      <w:pPr>
        <w:pStyle w:val="a3"/>
        <w:rPr>
          <w:rFonts w:ascii="Times New Roman"/>
          <w:sz w:val="20"/>
        </w:rPr>
      </w:pPr>
      <w:r>
        <w:rPr>
          <w:rFonts w:ascii="Times New Roman"/>
          <w:noProof/>
          <w:sz w:val="20"/>
        </w:rPr>
        <mc:AlternateContent>
          <mc:Choice Requires="wps">
            <w:drawing>
              <wp:anchor distT="0" distB="0" distL="0" distR="0" simplePos="0" relativeHeight="487112704" behindDoc="1" locked="0" layoutInCell="1" allowOverlap="1" wp14:anchorId="4B828C0B" wp14:editId="6A436DAA">
                <wp:simplePos x="0" y="0"/>
                <wp:positionH relativeFrom="page">
                  <wp:posOffset>0</wp:posOffset>
                </wp:positionH>
                <wp:positionV relativeFrom="page">
                  <wp:posOffset>10159</wp:posOffset>
                </wp:positionV>
                <wp:extent cx="7560945" cy="1068260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10682605"/>
                        </a:xfrm>
                        <a:custGeom>
                          <a:avLst/>
                          <a:gdLst/>
                          <a:ahLst/>
                          <a:cxnLst/>
                          <a:rect l="l" t="t" r="r" b="b"/>
                          <a:pathLst>
                            <a:path w="7560945" h="10682605">
                              <a:moveTo>
                                <a:pt x="7560564" y="0"/>
                              </a:moveTo>
                              <a:lnTo>
                                <a:pt x="0" y="0"/>
                              </a:lnTo>
                              <a:lnTo>
                                <a:pt x="0" y="10682224"/>
                              </a:lnTo>
                              <a:lnTo>
                                <a:pt x="7560564" y="10682224"/>
                              </a:lnTo>
                              <a:lnTo>
                                <a:pt x="7560564" y="0"/>
                              </a:lnTo>
                              <a:close/>
                            </a:path>
                          </a:pathLst>
                        </a:custGeom>
                        <a:solidFill>
                          <a:srgbClr val="1E1E1E"/>
                        </a:solidFill>
                      </wps:spPr>
                      <wps:bodyPr wrap="square" lIns="0" tIns="0" rIns="0" bIns="0" rtlCol="0">
                        <a:prstTxWarp prst="textNoShape">
                          <a:avLst/>
                        </a:prstTxWarp>
                        <a:noAutofit/>
                      </wps:bodyPr>
                    </wps:wsp>
                  </a:graphicData>
                </a:graphic>
              </wp:anchor>
            </w:drawing>
          </mc:Choice>
          <mc:Fallback>
            <w:pict>
              <v:shape w14:anchorId="56D9BA16" id="Graphic 1" o:spid="_x0000_s1026" style="position:absolute;margin-left:0;margin-top:.8pt;width:595.35pt;height:841.15pt;z-index:-16203776;visibility:visible;mso-wrap-style:square;mso-wrap-distance-left:0;mso-wrap-distance-top:0;mso-wrap-distance-right:0;mso-wrap-distance-bottom:0;mso-position-horizontal:absolute;mso-position-horizontal-relative:page;mso-position-vertical:absolute;mso-position-vertical-relative:page;v-text-anchor:top" coordsize="7560945,10682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" path="m7560564,l,,,10682224r7560564,l7560564,xe" fillcolor="#1e1e1e" stroked="f">
                <v:path arrowok="t"/>
                <w10:wrap anchorx="page" anchory="page"/>
              </v:shape>
            </w:pict>
          </mc:Fallback>
        </mc:AlternateContent>
      </w:r>
      <w:r>
        <w:rPr>
          <w:rFonts w:ascii="Times New Roman"/>
          <w:noProof/>
          <w:sz w:val="20"/>
        </w:rPr>
        <mc:AlternateContent>
          <mc:Choice Requires="wps">
            <w:drawing>
              <wp:anchor distT="0" distB="0" distL="0" distR="0" simplePos="0" relativeHeight="15732736" behindDoc="0" locked="0" layoutInCell="1" allowOverlap="1" wp14:anchorId="37D313A3" wp14:editId="37A517E0">
                <wp:simplePos x="0" y="0"/>
                <wp:positionH relativeFrom="page">
                  <wp:posOffset>0</wp:posOffset>
                </wp:positionH>
                <wp:positionV relativeFrom="page">
                  <wp:posOffset>10159</wp:posOffset>
                </wp:positionV>
                <wp:extent cx="756094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1270"/>
                        </a:xfrm>
                        <a:custGeom>
                          <a:avLst/>
                          <a:gdLst/>
                          <a:ahLst/>
                          <a:cxnLst/>
                          <a:rect l="l" t="t" r="r" b="b"/>
                          <a:pathLst>
                            <a:path w="7560945">
                              <a:moveTo>
                                <a:pt x="0" y="0"/>
                              </a:moveTo>
                              <a:lnTo>
                                <a:pt x="7560564" y="0"/>
                              </a:lnTo>
                            </a:path>
                          </a:pathLst>
                        </a:custGeom>
                        <a:ln w="12700">
                          <a:solidFill>
                            <a:srgbClr val="162C51"/>
                          </a:solidFill>
                          <a:prstDash val="solid"/>
                        </a:ln>
                      </wps:spPr>
                      <wps:bodyPr wrap="square" lIns="0" tIns="0" rIns="0" bIns="0" rtlCol="0">
                        <a:prstTxWarp prst="textNoShape">
                          <a:avLst/>
                        </a:prstTxWarp>
                        <a:noAutofit/>
                      </wps:bodyPr>
                    </wps:wsp>
                  </a:graphicData>
                </a:graphic>
              </wp:anchor>
            </w:drawing>
          </mc:Choice>
          <mc:Fallback>
            <w:pict>
              <v:shape w14:anchorId="764D8D6E" id="Graphic 2" o:spid="_x0000_s1026" style="position:absolute;margin-left:0;margin-top:.8pt;width:595.35pt;height:.1pt;z-index:15732736;visibility:visible;mso-wrap-style:square;mso-wrap-distance-left:0;mso-wrap-distance-top:0;mso-wrap-distance-right:0;mso-wrap-distance-bottom:0;mso-position-horizontal:absolute;mso-position-horizontal-relative:page;mso-position-vertical:absolute;mso-position-vertical-relative:page;v-text-anchor:top" coordsize="7560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" path="m,l7560564,e" filled="f" strokecolor="#162c51" strokeweight="1pt">
                <v:path arrowok="t"/>
                <w10:wrap anchorx="page" anchory="page"/>
              </v:shape>
            </w:pict>
          </mc:Fallback>
        </mc:AlternateContent>
      </w:r>
    </w:p>
    <w:p w14:paraId="343D5DC8" w14:textId="77777777" w:rsidR="00BF1A8C" w:rsidRDefault="00BF1A8C">
      <w:pPr>
        <w:pStyle w:val="a3"/>
        <w:rPr>
          <w:rFonts w:ascii="Times New Roman"/>
          <w:sz w:val="20"/>
        </w:rPr>
      </w:pPr>
    </w:p>
    <w:p w14:paraId="3143847E" w14:textId="77777777" w:rsidR="00BF1A8C" w:rsidRDefault="00BF1A8C">
      <w:pPr>
        <w:pStyle w:val="a3"/>
        <w:rPr>
          <w:rFonts w:ascii="Times New Roman"/>
          <w:sz w:val="20"/>
        </w:rPr>
      </w:pPr>
    </w:p>
    <w:p w14:paraId="063EB084" w14:textId="77777777" w:rsidR="00BF1A8C" w:rsidRDefault="00BF1A8C">
      <w:pPr>
        <w:pStyle w:val="a3"/>
        <w:rPr>
          <w:rFonts w:ascii="Times New Roman"/>
          <w:sz w:val="20"/>
        </w:rPr>
      </w:pPr>
    </w:p>
    <w:p w14:paraId="2E066A28" w14:textId="77777777" w:rsidR="00BF1A8C" w:rsidRDefault="00BF1A8C">
      <w:pPr>
        <w:pStyle w:val="a3"/>
        <w:rPr>
          <w:rFonts w:ascii="Times New Roman"/>
          <w:sz w:val="20"/>
        </w:rPr>
      </w:pPr>
    </w:p>
    <w:p w14:paraId="47234ED5" w14:textId="77777777" w:rsidR="00BF1A8C" w:rsidRDefault="00BF1A8C">
      <w:pPr>
        <w:pStyle w:val="a3"/>
        <w:rPr>
          <w:rFonts w:ascii="Times New Roman"/>
          <w:sz w:val="20"/>
        </w:rPr>
      </w:pPr>
    </w:p>
    <w:p w14:paraId="3094141A" w14:textId="77777777" w:rsidR="00BF1A8C" w:rsidRDefault="00BF1A8C">
      <w:pPr>
        <w:pStyle w:val="a3"/>
        <w:rPr>
          <w:rFonts w:ascii="Times New Roman"/>
          <w:sz w:val="20"/>
        </w:rPr>
      </w:pPr>
    </w:p>
    <w:p w14:paraId="3BD3F14D" w14:textId="77777777" w:rsidR="00BF1A8C" w:rsidRDefault="00BF1A8C">
      <w:pPr>
        <w:pStyle w:val="a3"/>
        <w:rPr>
          <w:rFonts w:ascii="Times New Roman"/>
          <w:sz w:val="20"/>
        </w:rPr>
      </w:pPr>
    </w:p>
    <w:p w14:paraId="4CDCF83B" w14:textId="77777777" w:rsidR="00BF1A8C" w:rsidRDefault="00BF1A8C">
      <w:pPr>
        <w:pStyle w:val="a3"/>
        <w:rPr>
          <w:rFonts w:ascii="Times New Roman"/>
          <w:sz w:val="20"/>
        </w:rPr>
      </w:pPr>
    </w:p>
    <w:p w14:paraId="542BC06E" w14:textId="77777777" w:rsidR="00BF1A8C" w:rsidRDefault="00BF1A8C">
      <w:pPr>
        <w:pStyle w:val="a3"/>
        <w:rPr>
          <w:rFonts w:ascii="Times New Roman"/>
          <w:sz w:val="20"/>
        </w:rPr>
      </w:pPr>
    </w:p>
    <w:p w14:paraId="2D82235D" w14:textId="77777777" w:rsidR="00BF1A8C" w:rsidRDefault="00BF1A8C">
      <w:pPr>
        <w:pStyle w:val="a3"/>
        <w:rPr>
          <w:rFonts w:ascii="Times New Roman"/>
          <w:sz w:val="20"/>
        </w:rPr>
      </w:pPr>
    </w:p>
    <w:p w14:paraId="749373BC" w14:textId="77777777" w:rsidR="00BF1A8C" w:rsidRDefault="00BF1A8C">
      <w:pPr>
        <w:pStyle w:val="a3"/>
        <w:rPr>
          <w:rFonts w:ascii="Times New Roman"/>
          <w:sz w:val="20"/>
        </w:rPr>
      </w:pPr>
    </w:p>
    <w:p w14:paraId="57CBE20A" w14:textId="77777777" w:rsidR="00BF1A8C" w:rsidRDefault="00BF1A8C">
      <w:pPr>
        <w:pStyle w:val="a3"/>
        <w:rPr>
          <w:rFonts w:ascii="Times New Roman"/>
          <w:sz w:val="20"/>
        </w:rPr>
      </w:pPr>
    </w:p>
    <w:p w14:paraId="43AB8574" w14:textId="77777777" w:rsidR="00BF1A8C" w:rsidRDefault="00BF1A8C">
      <w:pPr>
        <w:pStyle w:val="a3"/>
        <w:rPr>
          <w:rFonts w:ascii="Times New Roman"/>
          <w:sz w:val="20"/>
        </w:rPr>
      </w:pPr>
    </w:p>
    <w:p w14:paraId="262B9B98" w14:textId="77777777" w:rsidR="00BF1A8C" w:rsidRDefault="00BF1A8C">
      <w:pPr>
        <w:pStyle w:val="a3"/>
        <w:rPr>
          <w:rFonts w:ascii="Times New Roman"/>
          <w:sz w:val="20"/>
        </w:rPr>
      </w:pPr>
    </w:p>
    <w:p w14:paraId="71FCD1A2" w14:textId="77777777" w:rsidR="00BF1A8C" w:rsidRDefault="00BF1A8C">
      <w:pPr>
        <w:pStyle w:val="a3"/>
        <w:rPr>
          <w:rFonts w:ascii="Times New Roman"/>
          <w:sz w:val="20"/>
        </w:rPr>
      </w:pPr>
    </w:p>
    <w:p w14:paraId="0B0335A2" w14:textId="77777777" w:rsidR="00BF1A8C" w:rsidRDefault="00BF1A8C">
      <w:pPr>
        <w:pStyle w:val="a3"/>
        <w:rPr>
          <w:rFonts w:ascii="Times New Roman"/>
          <w:sz w:val="20"/>
        </w:rPr>
      </w:pPr>
    </w:p>
    <w:p w14:paraId="152D2C0B" w14:textId="77777777" w:rsidR="00BF1A8C" w:rsidRDefault="00BF1A8C">
      <w:pPr>
        <w:pStyle w:val="a3"/>
        <w:rPr>
          <w:rFonts w:ascii="Times New Roman"/>
          <w:sz w:val="20"/>
        </w:rPr>
      </w:pPr>
    </w:p>
    <w:p w14:paraId="00FF7193" w14:textId="77777777" w:rsidR="00BF1A8C" w:rsidRDefault="00BF1A8C">
      <w:pPr>
        <w:pStyle w:val="a3"/>
        <w:rPr>
          <w:rFonts w:ascii="Times New Roman"/>
          <w:sz w:val="20"/>
        </w:rPr>
      </w:pPr>
    </w:p>
    <w:p w14:paraId="62B4C421" w14:textId="77777777" w:rsidR="00BF1A8C" w:rsidRDefault="00BF1A8C">
      <w:pPr>
        <w:pStyle w:val="a3"/>
        <w:rPr>
          <w:rFonts w:ascii="Times New Roman"/>
          <w:sz w:val="20"/>
        </w:rPr>
      </w:pPr>
    </w:p>
    <w:p w14:paraId="4BD51AE1" w14:textId="77777777" w:rsidR="00BF1A8C" w:rsidRDefault="00BF1A8C">
      <w:pPr>
        <w:pStyle w:val="a3"/>
        <w:rPr>
          <w:rFonts w:ascii="Times New Roman"/>
          <w:sz w:val="20"/>
        </w:rPr>
      </w:pPr>
    </w:p>
    <w:p w14:paraId="4974F677" w14:textId="77777777" w:rsidR="00BF1A8C" w:rsidRDefault="00BF1A8C">
      <w:pPr>
        <w:pStyle w:val="a3"/>
        <w:rPr>
          <w:rFonts w:ascii="Times New Roman"/>
          <w:sz w:val="20"/>
        </w:rPr>
      </w:pPr>
    </w:p>
    <w:p w14:paraId="27200D12" w14:textId="77777777" w:rsidR="00BF1A8C" w:rsidRDefault="00BF1A8C">
      <w:pPr>
        <w:pStyle w:val="a3"/>
        <w:rPr>
          <w:rFonts w:ascii="Times New Roman"/>
          <w:sz w:val="20"/>
        </w:rPr>
      </w:pPr>
    </w:p>
    <w:p w14:paraId="13A23D37" w14:textId="77777777" w:rsidR="00BF1A8C" w:rsidRDefault="00BF1A8C">
      <w:pPr>
        <w:pStyle w:val="a3"/>
        <w:rPr>
          <w:rFonts w:ascii="Times New Roman"/>
          <w:sz w:val="20"/>
        </w:rPr>
      </w:pPr>
    </w:p>
    <w:p w14:paraId="52131A02" w14:textId="77777777" w:rsidR="00BF1A8C" w:rsidRDefault="00BF1A8C">
      <w:pPr>
        <w:pStyle w:val="a3"/>
        <w:rPr>
          <w:rFonts w:ascii="Times New Roman"/>
          <w:sz w:val="20"/>
        </w:rPr>
      </w:pPr>
    </w:p>
    <w:p w14:paraId="41D98CF4" w14:textId="77777777" w:rsidR="00BF1A8C" w:rsidRDefault="00BF1A8C">
      <w:pPr>
        <w:pStyle w:val="a3"/>
        <w:rPr>
          <w:rFonts w:ascii="Times New Roman"/>
          <w:sz w:val="20"/>
        </w:rPr>
      </w:pPr>
    </w:p>
    <w:p w14:paraId="52013864" w14:textId="77777777" w:rsidR="00BF1A8C" w:rsidRDefault="00BF1A8C">
      <w:pPr>
        <w:pStyle w:val="a3"/>
        <w:spacing w:before="163"/>
        <w:rPr>
          <w:rFonts w:ascii="Times New Roman"/>
          <w:sz w:val="20"/>
        </w:rPr>
      </w:pPr>
    </w:p>
    <w:p w14:paraId="13DD46AC" w14:textId="77777777" w:rsidR="00BF1A8C" w:rsidRDefault="00B325FF">
      <w:pPr>
        <w:ind w:left="1658"/>
        <w:rPr>
          <w:rFonts w:ascii="Times New Roman"/>
          <w:position w:val="1"/>
          <w:sz w:val="20"/>
        </w:rPr>
      </w:pPr>
      <w:r>
        <w:rPr>
          <w:rFonts w:ascii="Times New Roman"/>
          <w:noProof/>
          <w:position w:val="1"/>
          <w:sz w:val="20"/>
        </w:rPr>
        <mc:AlternateContent>
          <mc:Choice Requires="wpg">
            <w:drawing>
              <wp:inline distT="0" distB="0" distL="0" distR="0" wp14:anchorId="5391C70A" wp14:editId="1A8D9C3B">
                <wp:extent cx="345440" cy="375285"/>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440" cy="375285"/>
                          <a:chOff x="0" y="0"/>
                          <a:chExt cx="345440" cy="375285"/>
                        </a:xfrm>
                      </wpg:grpSpPr>
                      <wps:wsp>
                        <wps:cNvPr id="4" name="Graphic 4"/>
                        <wps:cNvSpPr/>
                        <wps:spPr>
                          <a:xfrm>
                            <a:off x="0" y="0"/>
                            <a:ext cx="345440" cy="375285"/>
                          </a:xfrm>
                          <a:custGeom>
                            <a:avLst/>
                            <a:gdLst/>
                            <a:ahLst/>
                            <a:cxnLst/>
                            <a:rect l="l" t="t" r="r" b="b"/>
                            <a:pathLst>
                              <a:path w="345440" h="375285">
                                <a:moveTo>
                                  <a:pt x="329457" y="374863"/>
                                </a:moveTo>
                                <a:lnTo>
                                  <a:pt x="83872" y="374863"/>
                                </a:lnTo>
                                <a:lnTo>
                                  <a:pt x="49417" y="365316"/>
                                </a:lnTo>
                                <a:lnTo>
                                  <a:pt x="22459" y="344608"/>
                                </a:lnTo>
                                <a:lnTo>
                                  <a:pt x="5239" y="315723"/>
                                </a:lnTo>
                                <a:lnTo>
                                  <a:pt x="0" y="281643"/>
                                </a:lnTo>
                                <a:lnTo>
                                  <a:pt x="0" y="87272"/>
                                </a:lnTo>
                                <a:lnTo>
                                  <a:pt x="6985" y="53545"/>
                                </a:lnTo>
                                <a:lnTo>
                                  <a:pt x="25946" y="25777"/>
                                </a:lnTo>
                                <a:lnTo>
                                  <a:pt x="53888" y="6939"/>
                                </a:lnTo>
                                <a:lnTo>
                                  <a:pt x="87819" y="0"/>
                                </a:lnTo>
                                <a:lnTo>
                                  <a:pt x="257560" y="0"/>
                                </a:lnTo>
                                <a:lnTo>
                                  <a:pt x="291485" y="6939"/>
                                </a:lnTo>
                                <a:lnTo>
                                  <a:pt x="319447" y="25777"/>
                                </a:lnTo>
                                <a:lnTo>
                                  <a:pt x="338425" y="53545"/>
                                </a:lnTo>
                                <a:lnTo>
                                  <a:pt x="340083" y="61501"/>
                                </a:lnTo>
                                <a:lnTo>
                                  <a:pt x="65864" y="61501"/>
                                </a:lnTo>
                                <a:lnTo>
                                  <a:pt x="65864" y="168553"/>
                                </a:lnTo>
                                <a:lnTo>
                                  <a:pt x="251527" y="170536"/>
                                </a:lnTo>
                                <a:lnTo>
                                  <a:pt x="338848" y="170536"/>
                                </a:lnTo>
                                <a:lnTo>
                                  <a:pt x="338431" y="172544"/>
                                </a:lnTo>
                                <a:lnTo>
                                  <a:pt x="319455" y="200312"/>
                                </a:lnTo>
                                <a:lnTo>
                                  <a:pt x="291497" y="219150"/>
                                </a:lnTo>
                                <a:lnTo>
                                  <a:pt x="257551" y="226091"/>
                                </a:lnTo>
                                <a:lnTo>
                                  <a:pt x="65864" y="226091"/>
                                </a:lnTo>
                                <a:lnTo>
                                  <a:pt x="65864" y="315390"/>
                                </a:lnTo>
                                <a:lnTo>
                                  <a:pt x="329457" y="315390"/>
                                </a:lnTo>
                                <a:lnTo>
                                  <a:pt x="329457" y="374863"/>
                                </a:lnTo>
                                <a:close/>
                              </a:path>
                              <a:path w="345440" h="375285">
                                <a:moveTo>
                                  <a:pt x="338848" y="170536"/>
                                </a:moveTo>
                                <a:lnTo>
                                  <a:pt x="251527" y="170536"/>
                                </a:lnTo>
                                <a:lnTo>
                                  <a:pt x="267026" y="167407"/>
                                </a:lnTo>
                                <a:lnTo>
                                  <a:pt x="279719" y="158889"/>
                                </a:lnTo>
                                <a:lnTo>
                                  <a:pt x="288295" y="146281"/>
                                </a:lnTo>
                                <a:lnTo>
                                  <a:pt x="291444" y="130886"/>
                                </a:lnTo>
                                <a:lnTo>
                                  <a:pt x="291444" y="101150"/>
                                </a:lnTo>
                                <a:lnTo>
                                  <a:pt x="288295" y="85755"/>
                                </a:lnTo>
                                <a:lnTo>
                                  <a:pt x="279719" y="73148"/>
                                </a:lnTo>
                                <a:lnTo>
                                  <a:pt x="267026" y="64629"/>
                                </a:lnTo>
                                <a:lnTo>
                                  <a:pt x="251527" y="61501"/>
                                </a:lnTo>
                                <a:lnTo>
                                  <a:pt x="340083" y="61501"/>
                                </a:lnTo>
                                <a:lnTo>
                                  <a:pt x="345424" y="87272"/>
                                </a:lnTo>
                                <a:lnTo>
                                  <a:pt x="345424" y="138816"/>
                                </a:lnTo>
                                <a:lnTo>
                                  <a:pt x="338848" y="170536"/>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72CB4FD1" id="Group 3" o:spid="_x0000_s1026" style="width:27.2pt;height:29.55pt;mso-position-horizontal-relative:char;mso-position-vertical-relative:line" coordsize="345440,37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">
                <v:shape id="Graphic 4" o:spid="_x0000_s1027" style="position:absolute;width:345440;height:375285;visibility:visible;mso-wrap-style:square;v-text-anchor:top" coordsize="345440,3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" path="m329457,374863r-245585,l49417,365316,22459,344608,5239,315723,,281643,,87272,6985,53545,25946,25777,53888,6939,87819,,257560,r33925,6939l319447,25777r18978,27768l340083,61501r-274219,l65864,168553r185663,1983l338848,170536r-417,2008l319455,200312r-27958,18838l257551,226091r-191687,l65864,315390r263593,l329457,374863xem338848,170536r-87321,l267026,167407r12693,-8518l288295,146281r3149,-15395l291444,101150,288295,85755,279719,73148,267026,64629,251527,61501r88556,l345424,87272r,51544l338848,170536xe" stroked="f">
                  <v:path arrowok="t"/>
                </v:shape>
                <w10:anchorlock/>
              </v:group>
            </w:pict>
          </mc:Fallback>
        </mc:AlternateContent>
      </w:r>
      <w:r>
        <w:rPr>
          <w:rFonts w:ascii="Times New Roman"/>
          <w:spacing w:val="42"/>
          <w:position w:val="1"/>
          <w:sz w:val="20"/>
        </w:rPr>
        <w:t xml:space="preserve"> </w:t>
      </w:r>
      <w:r>
        <w:rPr>
          <w:rFonts w:ascii="Times New Roman"/>
          <w:noProof/>
          <w:spacing w:val="42"/>
          <w:sz w:val="20"/>
        </w:rPr>
        <mc:AlternateContent>
          <mc:Choice Requires="wpg">
            <w:drawing>
              <wp:inline distT="0" distB="0" distL="0" distR="0" wp14:anchorId="45AF55DB" wp14:editId="727D84E7">
                <wp:extent cx="335915" cy="38100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915" cy="381000"/>
                          <a:chOff x="0" y="0"/>
                          <a:chExt cx="335915" cy="381000"/>
                        </a:xfrm>
                      </wpg:grpSpPr>
                      <wps:wsp>
                        <wps:cNvPr id="6" name="Graphic 6"/>
                        <wps:cNvSpPr/>
                        <wps:spPr>
                          <a:xfrm>
                            <a:off x="0" y="0"/>
                            <a:ext cx="335915" cy="381000"/>
                          </a:xfrm>
                          <a:custGeom>
                            <a:avLst/>
                            <a:gdLst/>
                            <a:ahLst/>
                            <a:cxnLst/>
                            <a:rect l="l" t="t" r="r" b="b"/>
                            <a:pathLst>
                              <a:path w="335915" h="381000">
                                <a:moveTo>
                                  <a:pt x="165704" y="380766"/>
                                </a:moveTo>
                                <a:lnTo>
                                  <a:pt x="118085" y="375910"/>
                                </a:lnTo>
                                <a:lnTo>
                                  <a:pt x="77503" y="361747"/>
                                </a:lnTo>
                                <a:lnTo>
                                  <a:pt x="44680" y="338881"/>
                                </a:lnTo>
                                <a:lnTo>
                                  <a:pt x="20340" y="307916"/>
                                </a:lnTo>
                                <a:lnTo>
                                  <a:pt x="5205" y="269456"/>
                                </a:lnTo>
                                <a:lnTo>
                                  <a:pt x="0" y="224107"/>
                                </a:lnTo>
                                <a:lnTo>
                                  <a:pt x="0" y="0"/>
                                </a:lnTo>
                                <a:lnTo>
                                  <a:pt x="65909" y="0"/>
                                </a:lnTo>
                                <a:lnTo>
                                  <a:pt x="65909" y="232037"/>
                                </a:lnTo>
                                <a:lnTo>
                                  <a:pt x="70837" y="273601"/>
                                </a:lnTo>
                                <a:lnTo>
                                  <a:pt x="87371" y="301214"/>
                                </a:lnTo>
                                <a:lnTo>
                                  <a:pt x="118133" y="316552"/>
                                </a:lnTo>
                                <a:lnTo>
                                  <a:pt x="165749" y="321292"/>
                                </a:lnTo>
                                <a:lnTo>
                                  <a:pt x="302426" y="321292"/>
                                </a:lnTo>
                                <a:lnTo>
                                  <a:pt x="288723" y="338137"/>
                                </a:lnTo>
                                <a:lnTo>
                                  <a:pt x="254939" y="361307"/>
                                </a:lnTo>
                                <a:lnTo>
                                  <a:pt x="213617" y="375773"/>
                                </a:lnTo>
                                <a:lnTo>
                                  <a:pt x="165704" y="380766"/>
                                </a:lnTo>
                                <a:close/>
                              </a:path>
                              <a:path w="335915" h="381000">
                                <a:moveTo>
                                  <a:pt x="302426" y="321292"/>
                                </a:moveTo>
                                <a:lnTo>
                                  <a:pt x="165749" y="321292"/>
                                </a:lnTo>
                                <a:lnTo>
                                  <a:pt x="213988" y="316552"/>
                                </a:lnTo>
                                <a:lnTo>
                                  <a:pt x="246123" y="301214"/>
                                </a:lnTo>
                                <a:lnTo>
                                  <a:pt x="264029" y="273601"/>
                                </a:lnTo>
                                <a:lnTo>
                                  <a:pt x="269580" y="232037"/>
                                </a:lnTo>
                                <a:lnTo>
                                  <a:pt x="269580" y="0"/>
                                </a:lnTo>
                                <a:lnTo>
                                  <a:pt x="335399" y="0"/>
                                </a:lnTo>
                                <a:lnTo>
                                  <a:pt x="335399" y="224107"/>
                                </a:lnTo>
                                <a:lnTo>
                                  <a:pt x="329898" y="268768"/>
                                </a:lnTo>
                                <a:lnTo>
                                  <a:pt x="314024" y="307034"/>
                                </a:lnTo>
                                <a:lnTo>
                                  <a:pt x="302426" y="321292"/>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7E42B61C" id="Group 5" o:spid="_x0000_s1026" style="width:26.45pt;height:30pt;mso-position-horizontal-relative:char;mso-position-vertical-relative:line" coordsize="335915,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">
                <v:shape id="Graphic 6" o:spid="_x0000_s1027" style="position:absolute;width:335915;height:381000;visibility:visible;mso-wrap-style:square;v-text-anchor:top" coordsize="33591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" path="m165704,380766r-47619,-4856l77503,361747,44680,338881,20340,307916,5205,269456,,224107,,,65909,r,232037l70837,273601r16534,27613l118133,316552r47616,4740l302426,321292r-13703,16845l254939,361307r-41322,14466l165704,380766xem302426,321292r-136677,l213988,316552r32135,-15338l264029,273601r5551,-41564l269580,r65819,l335399,224107r-5501,44661l314024,307034r-11598,14258xe" stroked="f">
                  <v:path arrowok="t"/>
                </v:shape>
                <w10:anchorlock/>
              </v:group>
            </w:pict>
          </mc:Fallback>
        </mc:AlternateContent>
      </w:r>
      <w:r>
        <w:rPr>
          <w:rFonts w:ascii="Times New Roman"/>
          <w:spacing w:val="57"/>
          <w:sz w:val="20"/>
        </w:rPr>
        <w:t xml:space="preserve"> </w:t>
      </w:r>
      <w:r>
        <w:rPr>
          <w:rFonts w:ascii="Times New Roman"/>
          <w:noProof/>
          <w:spacing w:val="57"/>
          <w:sz w:val="20"/>
        </w:rPr>
        <mc:AlternateContent>
          <mc:Choice Requires="wpg">
            <w:drawing>
              <wp:inline distT="0" distB="0" distL="0" distR="0" wp14:anchorId="546083A9" wp14:editId="15A7BA0C">
                <wp:extent cx="915035" cy="48387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5035" cy="483870"/>
                          <a:chOff x="0" y="0"/>
                          <a:chExt cx="915035" cy="483870"/>
                        </a:xfrm>
                      </wpg:grpSpPr>
                      <wps:wsp>
                        <wps:cNvPr id="8" name="Graphic 8"/>
                        <wps:cNvSpPr/>
                        <wps:spPr>
                          <a:xfrm>
                            <a:off x="-2" y="1"/>
                            <a:ext cx="915035" cy="483870"/>
                          </a:xfrm>
                          <a:custGeom>
                            <a:avLst/>
                            <a:gdLst/>
                            <a:ahLst/>
                            <a:cxnLst/>
                            <a:rect l="l" t="t" r="r" b="b"/>
                            <a:pathLst>
                              <a:path w="915035" h="483870">
                                <a:moveTo>
                                  <a:pt x="231609" y="101155"/>
                                </a:moveTo>
                                <a:lnTo>
                                  <a:pt x="93853" y="101155"/>
                                </a:lnTo>
                                <a:lnTo>
                                  <a:pt x="59537" y="106311"/>
                                </a:lnTo>
                                <a:lnTo>
                                  <a:pt x="30454" y="123418"/>
                                </a:lnTo>
                                <a:lnTo>
                                  <a:pt x="9613" y="150190"/>
                                </a:lnTo>
                                <a:lnTo>
                                  <a:pt x="0" y="184416"/>
                                </a:lnTo>
                                <a:lnTo>
                                  <a:pt x="0" y="475932"/>
                                </a:lnTo>
                                <a:lnTo>
                                  <a:pt x="65900" y="475932"/>
                                </a:lnTo>
                                <a:lnTo>
                                  <a:pt x="65900" y="160629"/>
                                </a:lnTo>
                                <a:lnTo>
                                  <a:pt x="231609" y="160629"/>
                                </a:lnTo>
                                <a:lnTo>
                                  <a:pt x="231609" y="101155"/>
                                </a:lnTo>
                                <a:close/>
                              </a:path>
                              <a:path w="915035" h="483870">
                                <a:moveTo>
                                  <a:pt x="628967" y="289483"/>
                                </a:moveTo>
                                <a:lnTo>
                                  <a:pt x="624103" y="239560"/>
                                </a:lnTo>
                                <a:lnTo>
                                  <a:pt x="606717" y="194144"/>
                                </a:lnTo>
                                <a:lnTo>
                                  <a:pt x="578548" y="155117"/>
                                </a:lnTo>
                                <a:lnTo>
                                  <a:pt x="563054" y="142290"/>
                                </a:lnTo>
                                <a:lnTo>
                                  <a:pt x="563054" y="289483"/>
                                </a:lnTo>
                                <a:lnTo>
                                  <a:pt x="558203" y="339356"/>
                                </a:lnTo>
                                <a:lnTo>
                                  <a:pt x="543433" y="377164"/>
                                </a:lnTo>
                                <a:lnTo>
                                  <a:pt x="518223" y="403758"/>
                                </a:lnTo>
                                <a:lnTo>
                                  <a:pt x="482307" y="419303"/>
                                </a:lnTo>
                                <a:lnTo>
                                  <a:pt x="435279" y="424383"/>
                                </a:lnTo>
                                <a:lnTo>
                                  <a:pt x="388251" y="419125"/>
                                </a:lnTo>
                                <a:lnTo>
                                  <a:pt x="352348" y="403199"/>
                                </a:lnTo>
                                <a:lnTo>
                                  <a:pt x="327177" y="376415"/>
                                </a:lnTo>
                                <a:lnTo>
                                  <a:pt x="312356" y="338594"/>
                                </a:lnTo>
                                <a:lnTo>
                                  <a:pt x="307505" y="289483"/>
                                </a:lnTo>
                                <a:lnTo>
                                  <a:pt x="312356" y="240474"/>
                                </a:lnTo>
                                <a:lnTo>
                                  <a:pt x="327177" y="202653"/>
                                </a:lnTo>
                                <a:lnTo>
                                  <a:pt x="352348" y="175869"/>
                                </a:lnTo>
                                <a:lnTo>
                                  <a:pt x="388251" y="159943"/>
                                </a:lnTo>
                                <a:lnTo>
                                  <a:pt x="435279" y="154686"/>
                                </a:lnTo>
                                <a:lnTo>
                                  <a:pt x="482307" y="159753"/>
                                </a:lnTo>
                                <a:lnTo>
                                  <a:pt x="518223" y="175298"/>
                                </a:lnTo>
                                <a:lnTo>
                                  <a:pt x="558203" y="239712"/>
                                </a:lnTo>
                                <a:lnTo>
                                  <a:pt x="563054" y="289483"/>
                                </a:lnTo>
                                <a:lnTo>
                                  <a:pt x="563054" y="142290"/>
                                </a:lnTo>
                                <a:lnTo>
                                  <a:pt x="541413" y="124358"/>
                                </a:lnTo>
                                <a:lnTo>
                                  <a:pt x="497078" y="103733"/>
                                </a:lnTo>
                                <a:lnTo>
                                  <a:pt x="447306" y="95123"/>
                                </a:lnTo>
                                <a:lnTo>
                                  <a:pt x="445300" y="93129"/>
                                </a:lnTo>
                                <a:lnTo>
                                  <a:pt x="435749" y="93129"/>
                                </a:lnTo>
                                <a:lnTo>
                                  <a:pt x="385025" y="98018"/>
                                </a:lnTo>
                                <a:lnTo>
                                  <a:pt x="339356" y="115366"/>
                                </a:lnTo>
                                <a:lnTo>
                                  <a:pt x="300253" y="143510"/>
                                </a:lnTo>
                                <a:lnTo>
                                  <a:pt x="269621" y="180733"/>
                                </a:lnTo>
                                <a:lnTo>
                                  <a:pt x="249415" y="225336"/>
                                </a:lnTo>
                                <a:lnTo>
                                  <a:pt x="241592" y="275615"/>
                                </a:lnTo>
                                <a:lnTo>
                                  <a:pt x="241592" y="289483"/>
                                </a:lnTo>
                                <a:lnTo>
                                  <a:pt x="246024" y="333971"/>
                                </a:lnTo>
                                <a:lnTo>
                                  <a:pt x="260210" y="374853"/>
                                </a:lnTo>
                                <a:lnTo>
                                  <a:pt x="282879" y="410946"/>
                                </a:lnTo>
                                <a:lnTo>
                                  <a:pt x="312775" y="441083"/>
                                </a:lnTo>
                                <a:lnTo>
                                  <a:pt x="348653" y="464058"/>
                                </a:lnTo>
                                <a:lnTo>
                                  <a:pt x="389242" y="478713"/>
                                </a:lnTo>
                                <a:lnTo>
                                  <a:pt x="433285" y="483857"/>
                                </a:lnTo>
                                <a:lnTo>
                                  <a:pt x="478459" y="478713"/>
                                </a:lnTo>
                                <a:lnTo>
                                  <a:pt x="477774" y="478713"/>
                                </a:lnTo>
                                <a:lnTo>
                                  <a:pt x="518363" y="464502"/>
                                </a:lnTo>
                                <a:lnTo>
                                  <a:pt x="554736" y="442010"/>
                                </a:lnTo>
                                <a:lnTo>
                                  <a:pt x="572985" y="424383"/>
                                </a:lnTo>
                                <a:lnTo>
                                  <a:pt x="585279" y="412521"/>
                                </a:lnTo>
                                <a:lnTo>
                                  <a:pt x="608685" y="377164"/>
                                </a:lnTo>
                                <a:lnTo>
                                  <a:pt x="623684" y="337096"/>
                                </a:lnTo>
                                <a:lnTo>
                                  <a:pt x="628967" y="293458"/>
                                </a:lnTo>
                                <a:lnTo>
                                  <a:pt x="628967" y="289483"/>
                                </a:lnTo>
                                <a:close/>
                              </a:path>
                              <a:path w="915035" h="483870">
                                <a:moveTo>
                                  <a:pt x="914425" y="101155"/>
                                </a:moveTo>
                                <a:lnTo>
                                  <a:pt x="796632" y="101155"/>
                                </a:lnTo>
                                <a:lnTo>
                                  <a:pt x="796632" y="0"/>
                                </a:lnTo>
                                <a:lnTo>
                                  <a:pt x="730719" y="0"/>
                                </a:lnTo>
                                <a:lnTo>
                                  <a:pt x="730719" y="101155"/>
                                </a:lnTo>
                                <a:lnTo>
                                  <a:pt x="646849" y="101155"/>
                                </a:lnTo>
                                <a:lnTo>
                                  <a:pt x="646849" y="160629"/>
                                </a:lnTo>
                                <a:lnTo>
                                  <a:pt x="730719" y="160629"/>
                                </a:lnTo>
                                <a:lnTo>
                                  <a:pt x="730719" y="382752"/>
                                </a:lnTo>
                                <a:lnTo>
                                  <a:pt x="735952" y="416839"/>
                                </a:lnTo>
                                <a:lnTo>
                                  <a:pt x="753173" y="445719"/>
                                </a:lnTo>
                                <a:lnTo>
                                  <a:pt x="780135" y="466420"/>
                                </a:lnTo>
                                <a:lnTo>
                                  <a:pt x="814590" y="475970"/>
                                </a:lnTo>
                                <a:lnTo>
                                  <a:pt x="900455" y="475970"/>
                                </a:lnTo>
                                <a:lnTo>
                                  <a:pt x="900455" y="416496"/>
                                </a:lnTo>
                                <a:lnTo>
                                  <a:pt x="794626" y="416496"/>
                                </a:lnTo>
                                <a:lnTo>
                                  <a:pt x="794626" y="160667"/>
                                </a:lnTo>
                                <a:lnTo>
                                  <a:pt x="914425" y="160667"/>
                                </a:lnTo>
                                <a:lnTo>
                                  <a:pt x="914425" y="101155"/>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2A411ACE" id="Group 7" o:spid="_x0000_s1026" style="width:72.05pt;height:38.1pt;mso-position-horizontal-relative:char;mso-position-vertical-relative:line" coordsize="9150,4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">
                <v:shape id="Graphic 8" o:spid="_x0000_s1027" style="position:absolute;width:9150;height:4838;visibility:visible;mso-wrap-style:square;v-text-anchor:top" coordsize="915035,48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" path="m231609,101155r-137756,l59537,106311,30454,123418,9613,150190,,184416,,475932r65900,l65900,160629r165709,l231609,101155xem628967,289483r-4864,-49923l606717,194144,578548,155117,563054,142290r,147193l558203,339356r-14770,37808l518223,403758r-35916,15545l435279,424383r-47028,-5258l352348,403199,327177,376415,312356,338594r-4851,-49111l312356,240474r14821,-37821l352348,175869r35903,-15926l435279,154686r47028,5067l518223,175298r39980,64414l563054,289483r,-147193l541413,124358,497078,103733,447306,95123r-2006,-1994l435749,93129r-50724,4889l339356,115366r-39103,28144l269621,180733r-20206,44603l241592,275615r,13868l246024,333971r14186,40882l282879,410946r29896,30137l348653,464058r40589,14655l433285,483857r45174,-5144l477774,478713r40589,-14211l554736,442010r18249,-17627l585279,412521r23406,-35357l623684,337096r5283,-43638l628967,289483xem914425,101155r-117793,l796632,,730719,r,101155l646849,101155r,59474l730719,160629r,222123l735952,416839r17221,28880l780135,466420r34455,9550l900455,475970r,-59474l794626,416496r,-255829l914425,160667r,-59512xe" stroked="f">
                  <v:path arrowok="t"/>
                </v:shape>
                <w10:anchorlock/>
              </v:group>
            </w:pict>
          </mc:Fallback>
        </mc:AlternateContent>
      </w:r>
      <w:r>
        <w:rPr>
          <w:rFonts w:ascii="Times New Roman"/>
          <w:spacing w:val="25"/>
          <w:sz w:val="20"/>
        </w:rPr>
        <w:t xml:space="preserve"> </w:t>
      </w:r>
      <w:r>
        <w:rPr>
          <w:rFonts w:ascii="Times New Roman"/>
          <w:noProof/>
          <w:spacing w:val="25"/>
          <w:sz w:val="20"/>
        </w:rPr>
        <mc:AlternateContent>
          <mc:Choice Requires="wpg">
            <w:drawing>
              <wp:inline distT="0" distB="0" distL="0" distR="0" wp14:anchorId="5E99150E" wp14:editId="31C9AADB">
                <wp:extent cx="633095" cy="389255"/>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095" cy="389255"/>
                          <a:chOff x="0" y="0"/>
                          <a:chExt cx="633095" cy="389255"/>
                        </a:xfrm>
                      </wpg:grpSpPr>
                      <wps:wsp>
                        <wps:cNvPr id="10" name="Graphic 10"/>
                        <wps:cNvSpPr/>
                        <wps:spPr>
                          <a:xfrm>
                            <a:off x="-6" y="5"/>
                            <a:ext cx="633095" cy="389255"/>
                          </a:xfrm>
                          <a:custGeom>
                            <a:avLst/>
                            <a:gdLst/>
                            <a:ahLst/>
                            <a:cxnLst/>
                            <a:rect l="l" t="t" r="r" b="b"/>
                            <a:pathLst>
                              <a:path w="633095" h="389255">
                                <a:moveTo>
                                  <a:pt x="231609" y="7975"/>
                                </a:moveTo>
                                <a:lnTo>
                                  <a:pt x="93853" y="7975"/>
                                </a:lnTo>
                                <a:lnTo>
                                  <a:pt x="59537" y="13131"/>
                                </a:lnTo>
                                <a:lnTo>
                                  <a:pt x="30454" y="30238"/>
                                </a:lnTo>
                                <a:lnTo>
                                  <a:pt x="9613" y="57010"/>
                                </a:lnTo>
                                <a:lnTo>
                                  <a:pt x="0" y="91236"/>
                                </a:lnTo>
                                <a:lnTo>
                                  <a:pt x="0" y="382752"/>
                                </a:lnTo>
                                <a:lnTo>
                                  <a:pt x="65913" y="382752"/>
                                </a:lnTo>
                                <a:lnTo>
                                  <a:pt x="65913" y="67449"/>
                                </a:lnTo>
                                <a:lnTo>
                                  <a:pt x="231609" y="67449"/>
                                </a:lnTo>
                                <a:lnTo>
                                  <a:pt x="231609" y="7975"/>
                                </a:lnTo>
                                <a:close/>
                              </a:path>
                              <a:path w="633095" h="389255">
                                <a:moveTo>
                                  <a:pt x="632917" y="7924"/>
                                </a:moveTo>
                                <a:lnTo>
                                  <a:pt x="571004" y="7924"/>
                                </a:lnTo>
                                <a:lnTo>
                                  <a:pt x="571004" y="196354"/>
                                </a:lnTo>
                                <a:lnTo>
                                  <a:pt x="566153" y="246176"/>
                                </a:lnTo>
                                <a:lnTo>
                                  <a:pt x="551332" y="284073"/>
                                </a:lnTo>
                                <a:lnTo>
                                  <a:pt x="526161" y="310578"/>
                                </a:lnTo>
                                <a:lnTo>
                                  <a:pt x="490258" y="326123"/>
                                </a:lnTo>
                                <a:lnTo>
                                  <a:pt x="443217" y="331203"/>
                                </a:lnTo>
                                <a:lnTo>
                                  <a:pt x="396189" y="325945"/>
                                </a:lnTo>
                                <a:lnTo>
                                  <a:pt x="360286" y="310019"/>
                                </a:lnTo>
                                <a:lnTo>
                                  <a:pt x="335114" y="283235"/>
                                </a:lnTo>
                                <a:lnTo>
                                  <a:pt x="320294" y="245414"/>
                                </a:lnTo>
                                <a:lnTo>
                                  <a:pt x="315442" y="196354"/>
                                </a:lnTo>
                                <a:lnTo>
                                  <a:pt x="320294" y="147294"/>
                                </a:lnTo>
                                <a:lnTo>
                                  <a:pt x="335114" y="109474"/>
                                </a:lnTo>
                                <a:lnTo>
                                  <a:pt x="360286" y="82689"/>
                                </a:lnTo>
                                <a:lnTo>
                                  <a:pt x="396189" y="66763"/>
                                </a:lnTo>
                                <a:lnTo>
                                  <a:pt x="443217" y="61506"/>
                                </a:lnTo>
                                <a:lnTo>
                                  <a:pt x="490258" y="66573"/>
                                </a:lnTo>
                                <a:lnTo>
                                  <a:pt x="526161" y="82118"/>
                                </a:lnTo>
                                <a:lnTo>
                                  <a:pt x="566153" y="146532"/>
                                </a:lnTo>
                                <a:lnTo>
                                  <a:pt x="571004" y="196354"/>
                                </a:lnTo>
                                <a:lnTo>
                                  <a:pt x="571004" y="7924"/>
                                </a:lnTo>
                                <a:lnTo>
                                  <a:pt x="567016" y="7924"/>
                                </a:lnTo>
                                <a:lnTo>
                                  <a:pt x="567016" y="77355"/>
                                </a:lnTo>
                                <a:lnTo>
                                  <a:pt x="554875" y="61506"/>
                                </a:lnTo>
                                <a:lnTo>
                                  <a:pt x="541553" y="44081"/>
                                </a:lnTo>
                                <a:lnTo>
                                  <a:pt x="508609" y="19354"/>
                                </a:lnTo>
                                <a:lnTo>
                                  <a:pt x="470420" y="4279"/>
                                </a:lnTo>
                                <a:lnTo>
                                  <a:pt x="429247" y="0"/>
                                </a:lnTo>
                                <a:lnTo>
                                  <a:pt x="385343" y="4622"/>
                                </a:lnTo>
                                <a:lnTo>
                                  <a:pt x="346481" y="18072"/>
                                </a:lnTo>
                                <a:lnTo>
                                  <a:pt x="313270" y="39662"/>
                                </a:lnTo>
                                <a:lnTo>
                                  <a:pt x="286346" y="68745"/>
                                </a:lnTo>
                                <a:lnTo>
                                  <a:pt x="266331" y="104660"/>
                                </a:lnTo>
                                <a:lnTo>
                                  <a:pt x="253936" y="146532"/>
                                </a:lnTo>
                                <a:lnTo>
                                  <a:pt x="249580" y="194373"/>
                                </a:lnTo>
                                <a:lnTo>
                                  <a:pt x="253873" y="241985"/>
                                </a:lnTo>
                                <a:lnTo>
                                  <a:pt x="266344" y="284073"/>
                                </a:lnTo>
                                <a:lnTo>
                                  <a:pt x="286359" y="320001"/>
                                </a:lnTo>
                                <a:lnTo>
                                  <a:pt x="313283" y="349084"/>
                                </a:lnTo>
                                <a:lnTo>
                                  <a:pt x="346494" y="370674"/>
                                </a:lnTo>
                                <a:lnTo>
                                  <a:pt x="385368" y="384111"/>
                                </a:lnTo>
                                <a:lnTo>
                                  <a:pt x="429247" y="388747"/>
                                </a:lnTo>
                                <a:lnTo>
                                  <a:pt x="471271" y="384467"/>
                                </a:lnTo>
                                <a:lnTo>
                                  <a:pt x="509358" y="369404"/>
                                </a:lnTo>
                                <a:lnTo>
                                  <a:pt x="541845" y="344678"/>
                                </a:lnTo>
                                <a:lnTo>
                                  <a:pt x="552018" y="331203"/>
                                </a:lnTo>
                                <a:lnTo>
                                  <a:pt x="567016" y="311378"/>
                                </a:lnTo>
                                <a:lnTo>
                                  <a:pt x="567016" y="380809"/>
                                </a:lnTo>
                                <a:lnTo>
                                  <a:pt x="632917" y="380809"/>
                                </a:lnTo>
                                <a:lnTo>
                                  <a:pt x="632917" y="311378"/>
                                </a:lnTo>
                                <a:lnTo>
                                  <a:pt x="632917" y="77355"/>
                                </a:lnTo>
                                <a:lnTo>
                                  <a:pt x="632917" y="7924"/>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053F8ACE" id="Group 9" o:spid="_x0000_s1026" style="width:49.85pt;height:30.65pt;mso-position-horizontal-relative:char;mso-position-vertical-relative:line" coordsize="6330,3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">
                <v:shape id="Graphic 10" o:spid="_x0000_s1027" style="position:absolute;width:6330;height:3892;visibility:visible;mso-wrap-style:square;v-text-anchor:top" coordsize="633095,38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" path="m231609,7975r-137756,l59537,13131,30454,30238,9613,57010,,91236,,382752r65913,l65913,67449r165696,l231609,7975xem632917,7924r-61913,l571004,196354r-4851,49822l551332,284073r-25171,26505l490258,326123r-47041,5080l396189,325945,360286,310019,335114,283235,320294,245414r-4852,-49060l320294,147294r14820,-37820l360286,82689,396189,66763r47028,-5257l490258,66573r35903,15545l566153,146532r4851,49822l571004,7924r-3988,l567016,77355,554875,61506,541553,44081,508609,19354,470420,4279,429247,,385343,4622,346481,18072,313270,39662,286346,68745r-20015,35915l253936,146532r-4356,47841l253873,241985r12471,42088l286359,320001r26924,29083l346494,370674r38874,13437l429247,388747r42024,-4280l509358,369404r32487,-24726l552018,331203r14998,-19825l567016,380809r65901,l632917,311378r,-234023l632917,7924xe" stroked="f">
                  <v:path arrowok="t"/>
                </v:shape>
                <w10:anchorlock/>
              </v:group>
            </w:pict>
          </mc:Fallback>
        </mc:AlternateContent>
      </w:r>
      <w:r>
        <w:rPr>
          <w:rFonts w:ascii="Times New Roman"/>
          <w:spacing w:val="60"/>
          <w:sz w:val="20"/>
        </w:rPr>
        <w:t xml:space="preserve"> </w:t>
      </w:r>
      <w:r>
        <w:rPr>
          <w:rFonts w:ascii="Times New Roman"/>
          <w:noProof/>
          <w:spacing w:val="60"/>
          <w:sz w:val="20"/>
        </w:rPr>
        <mc:AlternateContent>
          <mc:Choice Requires="wpg">
            <w:drawing>
              <wp:inline distT="0" distB="0" distL="0" distR="0" wp14:anchorId="20AC5533" wp14:editId="0E4D3D81">
                <wp:extent cx="383540" cy="545465"/>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3540" cy="545465"/>
                          <a:chOff x="0" y="0"/>
                          <a:chExt cx="383540" cy="545465"/>
                        </a:xfrm>
                      </wpg:grpSpPr>
                      <wps:wsp>
                        <wps:cNvPr id="12" name="Graphic 12"/>
                        <wps:cNvSpPr/>
                        <wps:spPr>
                          <a:xfrm>
                            <a:off x="0" y="0"/>
                            <a:ext cx="383540" cy="545465"/>
                          </a:xfrm>
                          <a:custGeom>
                            <a:avLst/>
                            <a:gdLst/>
                            <a:ahLst/>
                            <a:cxnLst/>
                            <a:rect l="l" t="t" r="r" b="b"/>
                            <a:pathLst>
                              <a:path w="383540" h="545465">
                                <a:moveTo>
                                  <a:pt x="383346" y="234019"/>
                                </a:moveTo>
                                <a:lnTo>
                                  <a:pt x="317436" y="234019"/>
                                </a:lnTo>
                                <a:lnTo>
                                  <a:pt x="317436" y="0"/>
                                </a:lnTo>
                                <a:lnTo>
                                  <a:pt x="383346" y="0"/>
                                </a:lnTo>
                                <a:lnTo>
                                  <a:pt x="383346" y="234019"/>
                                </a:lnTo>
                                <a:close/>
                              </a:path>
                              <a:path w="383540" h="545465">
                                <a:moveTo>
                                  <a:pt x="179675" y="545399"/>
                                </a:moveTo>
                                <a:lnTo>
                                  <a:pt x="135786" y="540773"/>
                                </a:lnTo>
                                <a:lnTo>
                                  <a:pt x="96921" y="527333"/>
                                </a:lnTo>
                                <a:lnTo>
                                  <a:pt x="63709" y="505741"/>
                                </a:lnTo>
                                <a:lnTo>
                                  <a:pt x="36781" y="476654"/>
                                </a:lnTo>
                                <a:lnTo>
                                  <a:pt x="16767" y="440733"/>
                                </a:lnTo>
                                <a:lnTo>
                                  <a:pt x="4296" y="398638"/>
                                </a:lnTo>
                                <a:lnTo>
                                  <a:pt x="0" y="351029"/>
                                </a:lnTo>
                                <a:lnTo>
                                  <a:pt x="4246" y="303951"/>
                                </a:lnTo>
                                <a:lnTo>
                                  <a:pt x="16759" y="261324"/>
                                </a:lnTo>
                                <a:lnTo>
                                  <a:pt x="36767" y="225404"/>
                                </a:lnTo>
                                <a:lnTo>
                                  <a:pt x="63690" y="196317"/>
                                </a:lnTo>
                                <a:lnTo>
                                  <a:pt x="96901" y="174724"/>
                                </a:lnTo>
                                <a:lnTo>
                                  <a:pt x="135772" y="161285"/>
                                </a:lnTo>
                                <a:lnTo>
                                  <a:pt x="179675" y="156658"/>
                                </a:lnTo>
                                <a:lnTo>
                                  <a:pt x="220847" y="160940"/>
                                </a:lnTo>
                                <a:lnTo>
                                  <a:pt x="259034" y="176010"/>
                                </a:lnTo>
                                <a:lnTo>
                                  <a:pt x="291982" y="200744"/>
                                </a:lnTo>
                                <a:lnTo>
                                  <a:pt x="305304" y="218159"/>
                                </a:lnTo>
                                <a:lnTo>
                                  <a:pt x="191650" y="218159"/>
                                </a:lnTo>
                                <a:lnTo>
                                  <a:pt x="144621" y="223425"/>
                                </a:lnTo>
                                <a:lnTo>
                                  <a:pt x="108713" y="239351"/>
                                </a:lnTo>
                                <a:lnTo>
                                  <a:pt x="83542" y="266129"/>
                                </a:lnTo>
                                <a:lnTo>
                                  <a:pt x="68722" y="303951"/>
                                </a:lnTo>
                                <a:lnTo>
                                  <a:pt x="63868" y="353011"/>
                                </a:lnTo>
                                <a:lnTo>
                                  <a:pt x="68722" y="402071"/>
                                </a:lnTo>
                                <a:lnTo>
                                  <a:pt x="83542" y="439894"/>
                                </a:lnTo>
                                <a:lnTo>
                                  <a:pt x="108713" y="466672"/>
                                </a:lnTo>
                                <a:lnTo>
                                  <a:pt x="144621" y="482597"/>
                                </a:lnTo>
                                <a:lnTo>
                                  <a:pt x="191650" y="487863"/>
                                </a:lnTo>
                                <a:lnTo>
                                  <a:pt x="302447" y="487863"/>
                                </a:lnTo>
                                <a:lnTo>
                                  <a:pt x="292262" y="501333"/>
                                </a:lnTo>
                                <a:lnTo>
                                  <a:pt x="259782" y="526065"/>
                                </a:lnTo>
                                <a:lnTo>
                                  <a:pt x="221689" y="541124"/>
                                </a:lnTo>
                                <a:lnTo>
                                  <a:pt x="179675" y="545399"/>
                                </a:lnTo>
                                <a:close/>
                              </a:path>
                              <a:path w="383540" h="545465">
                                <a:moveTo>
                                  <a:pt x="302447" y="487863"/>
                                </a:moveTo>
                                <a:lnTo>
                                  <a:pt x="191650" y="487863"/>
                                </a:lnTo>
                                <a:lnTo>
                                  <a:pt x="238679" y="482788"/>
                                </a:lnTo>
                                <a:lnTo>
                                  <a:pt x="274587" y="467243"/>
                                </a:lnTo>
                                <a:lnTo>
                                  <a:pt x="299764" y="440733"/>
                                </a:lnTo>
                                <a:lnTo>
                                  <a:pt x="314578" y="402833"/>
                                </a:lnTo>
                                <a:lnTo>
                                  <a:pt x="319432" y="353011"/>
                                </a:lnTo>
                                <a:lnTo>
                                  <a:pt x="314652" y="303951"/>
                                </a:lnTo>
                                <a:lnTo>
                                  <a:pt x="314578" y="303190"/>
                                </a:lnTo>
                                <a:lnTo>
                                  <a:pt x="299758" y="265272"/>
                                </a:lnTo>
                                <a:lnTo>
                                  <a:pt x="274587" y="238780"/>
                                </a:lnTo>
                                <a:lnTo>
                                  <a:pt x="238679" y="223235"/>
                                </a:lnTo>
                                <a:lnTo>
                                  <a:pt x="191650" y="218159"/>
                                </a:lnTo>
                                <a:lnTo>
                                  <a:pt x="305304" y="218159"/>
                                </a:lnTo>
                                <a:lnTo>
                                  <a:pt x="317436" y="234019"/>
                                </a:lnTo>
                                <a:lnTo>
                                  <a:pt x="383346" y="234019"/>
                                </a:lnTo>
                                <a:lnTo>
                                  <a:pt x="383346" y="468039"/>
                                </a:lnTo>
                                <a:lnTo>
                                  <a:pt x="317436" y="468039"/>
                                </a:lnTo>
                                <a:lnTo>
                                  <a:pt x="302447" y="487863"/>
                                </a:lnTo>
                                <a:close/>
                              </a:path>
                              <a:path w="383540" h="545465">
                                <a:moveTo>
                                  <a:pt x="383346" y="537470"/>
                                </a:moveTo>
                                <a:lnTo>
                                  <a:pt x="317436" y="537470"/>
                                </a:lnTo>
                                <a:lnTo>
                                  <a:pt x="317436" y="468039"/>
                                </a:lnTo>
                                <a:lnTo>
                                  <a:pt x="383346" y="468039"/>
                                </a:lnTo>
                                <a:lnTo>
                                  <a:pt x="383346" y="53747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20644E21" id="Group 11" o:spid="_x0000_s1026" style="width:30.2pt;height:42.95pt;mso-position-horizontal-relative:char;mso-position-vertical-relative:line" coordsize="3835,5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">
                <v:shape id="Graphic 12" o:spid="_x0000_s1027" style="position:absolute;width:3835;height:5454;visibility:visible;mso-wrap-style:square;v-text-anchor:top" coordsize="383540,545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" path="m383346,234019r-65910,l317436,r65910,l383346,234019xem179675,545399r-43889,-4626l96921,527333,63709,505741,36781,476654,16767,440733,4296,398638,,351029,4246,303951,16759,261324,36767,225404,63690,196317,96901,174724r38871,-13439l179675,156658r41172,4282l259034,176010r32948,24734l305304,218159r-113654,l144621,223425r-35908,15926l83542,266129,68722,303951r-4854,49060l68722,402071r14820,37823l108713,466672r35908,15925l191650,487863r110797,l292262,501333r-32480,24732l221689,541124r-42014,4275xem302447,487863r-110797,l238679,482788r35908,-15545l299764,440733r14814,-37900l319432,353011r-4780,-49060l314578,303190,299758,265272,274587,238780,238679,223235r-47029,-5076l305304,218159r12132,15860l383346,234019r,234020l317436,468039r-14989,19824xem383346,537470r-65910,l317436,468039r65910,l383346,537470xe" stroked="f">
                  <v:path arrowok="t"/>
                </v:shape>
                <w10:anchorlock/>
              </v:group>
            </w:pict>
          </mc:Fallback>
        </mc:AlternateContent>
      </w:r>
      <w:r>
        <w:rPr>
          <w:rFonts w:ascii="Times New Roman"/>
          <w:spacing w:val="69"/>
          <w:sz w:val="20"/>
        </w:rPr>
        <w:t xml:space="preserve"> </w:t>
      </w:r>
      <w:r>
        <w:rPr>
          <w:rFonts w:ascii="Times New Roman"/>
          <w:noProof/>
          <w:spacing w:val="69"/>
          <w:position w:val="1"/>
          <w:sz w:val="20"/>
        </w:rPr>
        <mc:AlternateContent>
          <mc:Choice Requires="wpg">
            <w:drawing>
              <wp:inline distT="0" distB="0" distL="0" distR="0" wp14:anchorId="443D2547" wp14:editId="78CBDD18">
                <wp:extent cx="343535" cy="375285"/>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3535" cy="375285"/>
                          <a:chOff x="0" y="0"/>
                          <a:chExt cx="343535" cy="375285"/>
                        </a:xfrm>
                      </wpg:grpSpPr>
                      <wps:wsp>
                        <wps:cNvPr id="14" name="Graphic 14"/>
                        <wps:cNvSpPr/>
                        <wps:spPr>
                          <a:xfrm>
                            <a:off x="0" y="0"/>
                            <a:ext cx="343535" cy="375285"/>
                          </a:xfrm>
                          <a:custGeom>
                            <a:avLst/>
                            <a:gdLst/>
                            <a:ahLst/>
                            <a:cxnLst/>
                            <a:rect l="l" t="t" r="r" b="b"/>
                            <a:pathLst>
                              <a:path w="343535" h="375285">
                                <a:moveTo>
                                  <a:pt x="329457" y="374863"/>
                                </a:moveTo>
                                <a:lnTo>
                                  <a:pt x="83872" y="374863"/>
                                </a:lnTo>
                                <a:lnTo>
                                  <a:pt x="49417" y="365316"/>
                                </a:lnTo>
                                <a:lnTo>
                                  <a:pt x="22459" y="344608"/>
                                </a:lnTo>
                                <a:lnTo>
                                  <a:pt x="5239" y="315723"/>
                                </a:lnTo>
                                <a:lnTo>
                                  <a:pt x="0" y="281643"/>
                                </a:lnTo>
                                <a:lnTo>
                                  <a:pt x="0" y="87272"/>
                                </a:lnTo>
                                <a:lnTo>
                                  <a:pt x="6992" y="53545"/>
                                </a:lnTo>
                                <a:lnTo>
                                  <a:pt x="25969" y="25777"/>
                                </a:lnTo>
                                <a:lnTo>
                                  <a:pt x="53927" y="6939"/>
                                </a:lnTo>
                                <a:lnTo>
                                  <a:pt x="87864" y="0"/>
                                </a:lnTo>
                                <a:lnTo>
                                  <a:pt x="255564" y="0"/>
                                </a:lnTo>
                                <a:lnTo>
                                  <a:pt x="289489" y="6939"/>
                                </a:lnTo>
                                <a:lnTo>
                                  <a:pt x="317451" y="25777"/>
                                </a:lnTo>
                                <a:lnTo>
                                  <a:pt x="336429" y="53545"/>
                                </a:lnTo>
                                <a:lnTo>
                                  <a:pt x="337265" y="57536"/>
                                </a:lnTo>
                                <a:lnTo>
                                  <a:pt x="63868" y="57536"/>
                                </a:lnTo>
                                <a:lnTo>
                                  <a:pt x="63868" y="168553"/>
                                </a:lnTo>
                                <a:lnTo>
                                  <a:pt x="249531" y="170536"/>
                                </a:lnTo>
                                <a:lnTo>
                                  <a:pt x="336852" y="170536"/>
                                </a:lnTo>
                                <a:lnTo>
                                  <a:pt x="336435" y="172544"/>
                                </a:lnTo>
                                <a:lnTo>
                                  <a:pt x="317459" y="200312"/>
                                </a:lnTo>
                                <a:lnTo>
                                  <a:pt x="289501" y="219150"/>
                                </a:lnTo>
                                <a:lnTo>
                                  <a:pt x="255598" y="226082"/>
                                </a:lnTo>
                                <a:lnTo>
                                  <a:pt x="63913" y="226082"/>
                                </a:lnTo>
                                <a:lnTo>
                                  <a:pt x="63913" y="315390"/>
                                </a:lnTo>
                                <a:lnTo>
                                  <a:pt x="329457" y="315390"/>
                                </a:lnTo>
                                <a:lnTo>
                                  <a:pt x="329457" y="374863"/>
                                </a:lnTo>
                                <a:close/>
                              </a:path>
                              <a:path w="343535" h="375285">
                                <a:moveTo>
                                  <a:pt x="336852" y="170536"/>
                                </a:moveTo>
                                <a:lnTo>
                                  <a:pt x="249531" y="170536"/>
                                </a:lnTo>
                                <a:lnTo>
                                  <a:pt x="265030" y="167407"/>
                                </a:lnTo>
                                <a:lnTo>
                                  <a:pt x="277723" y="158889"/>
                                </a:lnTo>
                                <a:lnTo>
                                  <a:pt x="286299" y="146281"/>
                                </a:lnTo>
                                <a:lnTo>
                                  <a:pt x="289449" y="130886"/>
                                </a:lnTo>
                                <a:lnTo>
                                  <a:pt x="289449" y="97185"/>
                                </a:lnTo>
                                <a:lnTo>
                                  <a:pt x="286299" y="81790"/>
                                </a:lnTo>
                                <a:lnTo>
                                  <a:pt x="277723" y="69183"/>
                                </a:lnTo>
                                <a:lnTo>
                                  <a:pt x="265030" y="60664"/>
                                </a:lnTo>
                                <a:lnTo>
                                  <a:pt x="249531" y="57536"/>
                                </a:lnTo>
                                <a:lnTo>
                                  <a:pt x="337265" y="57536"/>
                                </a:lnTo>
                                <a:lnTo>
                                  <a:pt x="343428" y="87272"/>
                                </a:lnTo>
                                <a:lnTo>
                                  <a:pt x="343428" y="138816"/>
                                </a:lnTo>
                                <a:lnTo>
                                  <a:pt x="336852" y="170536"/>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081995AA" id="Group 13" o:spid="_x0000_s1026" style="width:27.05pt;height:29.55pt;mso-position-horizontal-relative:char;mso-position-vertical-relative:line" coordsize="343535,37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">
                <v:shape id="Graphic 14" o:spid="_x0000_s1027" style="position:absolute;width:343535;height:375285;visibility:visible;mso-wrap-style:square;v-text-anchor:top" coordsize="343535,3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" path="m329457,374863r-245585,l49417,365316,22459,344608,5239,315723,,281643,,87272,6992,53545,25969,25777,53927,6939,87864,,255564,r33925,6939l317451,25777r18978,27768l337265,57536r-273397,l63868,168553r185663,1983l336852,170536r-417,2008l317459,200312r-27958,18838l255598,226082r-191685,l63913,315390r265544,l329457,374863xem336852,170536r-87321,l265030,167407r12693,-8518l286299,146281r3150,-15395l289449,97185,286299,81790,277723,69183,265030,60664,249531,57536r87734,l343428,87272r,51544l336852,170536xe" stroked="f">
                  <v:path arrowok="t"/>
                </v:shape>
                <w10:anchorlock/>
              </v:group>
            </w:pict>
          </mc:Fallback>
        </mc:AlternateContent>
      </w:r>
      <w:r>
        <w:rPr>
          <w:rFonts w:ascii="Times New Roman"/>
          <w:spacing w:val="52"/>
          <w:position w:val="1"/>
          <w:sz w:val="20"/>
        </w:rPr>
        <w:t xml:space="preserve"> </w:t>
      </w:r>
      <w:r>
        <w:rPr>
          <w:rFonts w:ascii="Times New Roman"/>
          <w:noProof/>
          <w:spacing w:val="52"/>
          <w:position w:val="1"/>
          <w:sz w:val="20"/>
        </w:rPr>
        <mc:AlternateContent>
          <mc:Choice Requires="wpg">
            <w:drawing>
              <wp:inline distT="0" distB="0" distL="0" distR="0" wp14:anchorId="3FEDECC9" wp14:editId="25A1B9A8">
                <wp:extent cx="231775" cy="375285"/>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1775" cy="375285"/>
                          <a:chOff x="0" y="0"/>
                          <a:chExt cx="231775" cy="375285"/>
                        </a:xfrm>
                      </wpg:grpSpPr>
                      <wps:wsp>
                        <wps:cNvPr id="16" name="Graphic 16"/>
                        <wps:cNvSpPr/>
                        <wps:spPr>
                          <a:xfrm>
                            <a:off x="0" y="0"/>
                            <a:ext cx="231775" cy="375285"/>
                          </a:xfrm>
                          <a:custGeom>
                            <a:avLst/>
                            <a:gdLst/>
                            <a:ahLst/>
                            <a:cxnLst/>
                            <a:rect l="l" t="t" r="r" b="b"/>
                            <a:pathLst>
                              <a:path w="231775" h="375285">
                                <a:moveTo>
                                  <a:pt x="65909" y="374773"/>
                                </a:moveTo>
                                <a:lnTo>
                                  <a:pt x="0" y="374773"/>
                                </a:lnTo>
                                <a:lnTo>
                                  <a:pt x="0" y="83263"/>
                                </a:lnTo>
                                <a:lnTo>
                                  <a:pt x="9612" y="49039"/>
                                </a:lnTo>
                                <a:lnTo>
                                  <a:pt x="30459" y="22263"/>
                                </a:lnTo>
                                <a:lnTo>
                                  <a:pt x="59540" y="5159"/>
                                </a:lnTo>
                                <a:lnTo>
                                  <a:pt x="93852" y="0"/>
                                </a:lnTo>
                                <a:lnTo>
                                  <a:pt x="231613" y="0"/>
                                </a:lnTo>
                                <a:lnTo>
                                  <a:pt x="231613" y="59473"/>
                                </a:lnTo>
                                <a:lnTo>
                                  <a:pt x="65909" y="59473"/>
                                </a:lnTo>
                                <a:lnTo>
                                  <a:pt x="65909" y="374773"/>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0AA0B94D" id="Group 15" o:spid="_x0000_s1026" style="width:18.25pt;height:29.55pt;mso-position-horizontal-relative:char;mso-position-vertical-relative:line" coordsize="231775,37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">
                <v:shape id="Graphic 16" o:spid="_x0000_s1027" style="position:absolute;width:231775;height:375285;visibility:visible;mso-wrap-style:square;v-text-anchor:top" coordsize="231775,3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" path="m65909,374773l,374773,,83263,9612,49039,30459,22263,59540,5159,93852,,231613,r,59473l65909,59473r,315300xe" stroked="f">
                  <v:path arrowok="t"/>
                </v:shape>
                <w10:anchorlock/>
              </v:group>
            </w:pict>
          </mc:Fallback>
        </mc:AlternateContent>
      </w:r>
    </w:p>
    <w:p w14:paraId="2AECEF01" w14:textId="77777777" w:rsidR="00BF1A8C" w:rsidRDefault="00BF1A8C">
      <w:pPr>
        <w:pStyle w:val="a3"/>
        <w:spacing w:before="90"/>
        <w:rPr>
          <w:rFonts w:ascii="Times New Roman"/>
          <w:sz w:val="60"/>
        </w:rPr>
      </w:pPr>
    </w:p>
    <w:p w14:paraId="5FCB1996" w14:textId="77777777" w:rsidR="002C0C80" w:rsidRPr="002C0C80" w:rsidRDefault="002C0C80">
      <w:pPr>
        <w:spacing w:before="218"/>
        <w:ind w:left="6" w:right="191"/>
        <w:jc w:val="center"/>
        <w:rPr>
          <w:color w:val="FFFFFF"/>
          <w:sz w:val="60"/>
          <w:szCs w:val="60"/>
          <w:lang w:val="de-DE"/>
        </w:rPr>
      </w:pPr>
      <w:r w:rsidRPr="002C0C80">
        <w:rPr>
          <w:color w:val="FFFFFF"/>
          <w:sz w:val="60"/>
          <w:szCs w:val="60"/>
          <w:lang w:val="de-DE"/>
        </w:rPr>
        <w:t>Regulierung und Lizenzierung</w:t>
      </w:r>
    </w:p>
    <w:p w14:paraId="4D7C2CBE" w14:textId="207C68BF" w:rsidR="00BF1A8C" w:rsidRPr="002C0C80" w:rsidRDefault="00B325FF">
      <w:pPr>
        <w:spacing w:before="218"/>
        <w:ind w:left="6" w:right="191"/>
        <w:jc w:val="center"/>
        <w:rPr>
          <w:color w:val="FFFFFF" w:themeColor="background1"/>
          <w:sz w:val="36"/>
          <w:lang w:val="de-DE"/>
        </w:rPr>
      </w:pPr>
      <w:r w:rsidRPr="002C0C80">
        <w:rPr>
          <w:color w:val="FFFFFF" w:themeColor="background1"/>
          <w:sz w:val="36"/>
          <w:lang w:val="de-DE"/>
        </w:rPr>
        <w:t>Januar</w:t>
      </w:r>
      <w:r w:rsidRPr="002C0C80">
        <w:rPr>
          <w:color w:val="FFFFFF" w:themeColor="background1"/>
          <w:spacing w:val="1"/>
          <w:sz w:val="36"/>
          <w:lang w:val="de-DE"/>
        </w:rPr>
        <w:t xml:space="preserve"> </w:t>
      </w:r>
      <w:r w:rsidRPr="002C0C80">
        <w:rPr>
          <w:color w:val="FFFFFF" w:themeColor="background1"/>
          <w:spacing w:val="-4"/>
          <w:sz w:val="36"/>
          <w:lang w:val="de-DE"/>
        </w:rPr>
        <w:t>2024</w:t>
      </w:r>
    </w:p>
    <w:p w14:paraId="2FCD6677" w14:textId="77777777" w:rsidR="00BF1A8C" w:rsidRPr="002C0C80" w:rsidRDefault="00BF1A8C" w:rsidP="001713BF">
      <w:pPr>
        <w:rPr>
          <w:sz w:val="36"/>
          <w:lang w:val="de-DE"/>
        </w:rPr>
        <w:sectPr w:rsidR="00BF1A8C" w:rsidRPr="002C0C80">
          <w:type w:val="continuous"/>
          <w:pgSz w:w="11910" w:h="16840"/>
          <w:pgMar w:top="0" w:right="1133" w:bottom="280" w:left="1417" w:header="720" w:footer="720" w:gutter="0"/>
          <w:cols w:space="720"/>
        </w:sectPr>
      </w:pPr>
    </w:p>
    <w:p w14:paraId="49C7ECF4" w14:textId="77777777" w:rsidR="00BF1A8C" w:rsidRPr="002C0C80" w:rsidRDefault="00BF1A8C" w:rsidP="001713BF">
      <w:pPr>
        <w:pStyle w:val="a3"/>
        <w:spacing w:before="307"/>
        <w:rPr>
          <w:sz w:val="36"/>
          <w:lang w:val="de-DE"/>
        </w:rPr>
      </w:pPr>
    </w:p>
    <w:p w14:paraId="0BA29B1B" w14:textId="77777777" w:rsidR="006E363A" w:rsidRDefault="001713BF" w:rsidP="0050455C">
      <w:pPr>
        <w:spacing w:line="348" w:lineRule="auto"/>
        <w:ind w:left="2509" w:right="2034" w:firstLine="722"/>
        <w:rPr>
          <w:rFonts w:ascii="Times New Roman" w:eastAsia="Times New Roman" w:hAnsi="Times New Roman" w:cs="Times New Roman"/>
          <w:b/>
          <w:bCs/>
          <w:sz w:val="27"/>
          <w:szCs w:val="27"/>
          <w:lang w:val="ru-BY" w:eastAsia="ru-BY"/>
        </w:rPr>
      </w:pPr>
      <w:r w:rsidRPr="001713BF">
        <w:rPr>
          <w:rFonts w:ascii="Times New Roman" w:eastAsia="Times New Roman" w:hAnsi="Times New Roman" w:cs="Times New Roman"/>
          <w:b/>
          <w:bCs/>
          <w:sz w:val="27"/>
          <w:szCs w:val="27"/>
          <w:lang w:val="ru-BY" w:eastAsia="ru-BY"/>
        </w:rPr>
        <w:t>Kundenvereinbarung</w:t>
      </w:r>
    </w:p>
    <w:p w14:paraId="6BB59D5B" w14:textId="414890B1" w:rsidR="00BF1A8C" w:rsidRPr="001713BF" w:rsidRDefault="001713BF" w:rsidP="00B325FF">
      <w:pPr>
        <w:spacing w:line="348" w:lineRule="auto"/>
        <w:ind w:left="2509" w:right="2034" w:firstLine="722"/>
        <w:rPr>
          <w:b/>
          <w:bCs/>
          <w:sz w:val="36"/>
          <w:szCs w:val="36"/>
          <w:lang w:val="de-DE"/>
        </w:rPr>
      </w:pPr>
      <w:r w:rsidRPr="001713BF">
        <w:rPr>
          <w:rFonts w:ascii="Times New Roman" w:eastAsia="Times New Roman" w:hAnsi="Times New Roman" w:cs="Times New Roman"/>
          <w:b/>
          <w:bCs/>
          <w:sz w:val="27"/>
          <w:szCs w:val="27"/>
          <w:lang w:val="ru-BY" w:eastAsia="ru-BY"/>
        </w:rPr>
        <w:t>Eurotrade</w:t>
      </w:r>
      <w:r w:rsidR="0050455C">
        <w:rPr>
          <w:rFonts w:ascii="Times New Roman" w:eastAsia="Times New Roman" w:hAnsi="Times New Roman" w:cs="Times New Roman"/>
          <w:b/>
          <w:bCs/>
          <w:sz w:val="27"/>
          <w:szCs w:val="27"/>
          <w:lang w:val="ru-BY" w:eastAsia="ru-BY"/>
        </w:rPr>
        <w:t>r</w:t>
      </w:r>
      <w:r w:rsidRPr="001713BF">
        <w:rPr>
          <w:rFonts w:ascii="Times New Roman" w:eastAsia="Times New Roman" w:hAnsi="Times New Roman" w:cs="Times New Roman"/>
          <w:b/>
          <w:bCs/>
          <w:sz w:val="27"/>
          <w:szCs w:val="27"/>
          <w:lang w:val="ru-BY" w:eastAsia="ru-BY"/>
        </w:rPr>
        <w:t xml:space="preserve"> International Ltd</w:t>
      </w:r>
    </w:p>
    <w:p w14:paraId="573CC2CE"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b/>
          <w:bCs/>
          <w:sz w:val="24"/>
          <w:szCs w:val="24"/>
          <w:lang w:val="ru-BY" w:eastAsia="ru-BY"/>
        </w:rPr>
        <w:t>1. Einleitung</w:t>
      </w:r>
    </w:p>
    <w:p w14:paraId="510A2E8E"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1.1. Diese Kundenvereinbarung (die „Vereinbarung“) sowie ihre Anhänge, vorbehaltlich periodischer Änderungen, stellen das verbindliche Dokument dar, das die Beziehung zwischen Ihnen (im Folgenden „Kunde“, „Ihrer“, „Ihr“ oder „Sie“ genannt) und der Eurotrade International Ltd. (auch bezeichnet als „Eurotrader“, „die Firma“, „wir“, „uns“, „unser“ oder „uns selbst“) hinsichtlich der von uns angebotenen Dienstleistungen und Ihrer Interaktionen mit uns regelt.</w:t>
      </w:r>
    </w:p>
    <w:p w14:paraId="0EA8CFA3"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1.2. Eurotrader ist eine privat gehaltene Gesellschaft mit beschränkter Haftung, ordnungsgemäß in Mauritius eingetragen (Registrierungsnummer 197389). Wir sind von der Financial Services Commission (FSC) in Mauritius unter der Lizenznummer GB22201125 autorisiert und überwacht. Unser eingetragenes Büro befindet sich in 3 Emerald Park, Trianon, Quatre Bornes 72257, Republik Mauritius.</w:t>
      </w:r>
    </w:p>
    <w:p w14:paraId="7D324FB7"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1.3. Diese „Kundenvereinbarung“ stellt die Standardbedingungen dar, auf deren Grundlage wir unsere Geschäfte tätigen. Um Ihr eigenes Wohl und Ihre Sicherheit zu gewährleisten, empfehlen wir dringend, dass Sie sich ausreichend Zeit nehmen, die Vereinbarung sowie alle ergänzenden Dokumente und Informationen auf unserer Website zu überprüfen, bevor Sie ein Konto eröffnen und/oder mit uns in irgendeiner Weise interagieren. Sollten Sie Fragen haben oder Klärungsbedarf bestehen, zögern Sie bitte nicht, uns zu kontaktieren oder gegebenenfalls unabhängigen professionellen Rat einzuholen. Es wird empfohlen, eine Kopie dieses Dokuments für Ihre persönlichen Unterlagen aufzubewahren.</w:t>
      </w:r>
    </w:p>
    <w:p w14:paraId="0E2925D5" w14:textId="77777777" w:rsidR="001713BF" w:rsidRPr="001713BF" w:rsidRDefault="00F63D5E" w:rsidP="001713BF">
      <w:pPr>
        <w:widowControl/>
        <w:autoSpaceDE/>
        <w:autoSpaceDN/>
        <w:rPr>
          <w:rFonts w:ascii="Times New Roman" w:eastAsia="Times New Roman" w:hAnsi="Times New Roman" w:cs="Times New Roman"/>
          <w:sz w:val="24"/>
          <w:szCs w:val="24"/>
          <w:lang w:val="ru-BY" w:eastAsia="ru-BY"/>
        </w:rPr>
      </w:pPr>
      <w:r>
        <w:rPr>
          <w:rFonts w:ascii="Times New Roman" w:eastAsia="Times New Roman" w:hAnsi="Times New Roman" w:cs="Times New Roman"/>
          <w:sz w:val="24"/>
          <w:szCs w:val="24"/>
          <w:lang w:val="ru-BY" w:eastAsia="ru-BY"/>
        </w:rPr>
        <w:pict w14:anchorId="2DDE2A43">
          <v:rect id="_x0000_i1025" style="width:0;height:1.5pt" o:hralign="center" o:hrstd="t" o:hr="t" fillcolor="#a0a0a0" stroked="f"/>
        </w:pict>
      </w:r>
    </w:p>
    <w:p w14:paraId="5B9D03B7"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b/>
          <w:bCs/>
          <w:sz w:val="24"/>
          <w:szCs w:val="24"/>
          <w:lang w:val="ru-BY" w:eastAsia="ru-BY"/>
        </w:rPr>
        <w:t>2. Umfang der Vereinbarung</w:t>
      </w:r>
    </w:p>
    <w:p w14:paraId="31A46B2F"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2.1. Durch die Annahme dieser Bedingungen treten Sie in eine rechtlich bindende Vereinbarung mit uns ein. Um Ihre Interessen zu wahren, bitten wir Sie, diese Bedingungen sorgfältig zu prüfen, bevor Sie ein Konto bei uns eröffnen.</w:t>
      </w:r>
    </w:p>
    <w:p w14:paraId="0BB0AC8A"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2.2. Ein Glossar, das alle großgeschriebenen Begriffe erläutert, ist in Anhang A der Vereinbarung verfügbar.</w:t>
      </w:r>
    </w:p>
    <w:p w14:paraId="13D7E208"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2.3. Die Vereinbarung umfasst neben allen Anhängen und dem „Antrag auf Kontoeröffnung“, den Sie über unsere Website ausgefüllt haben, alle Informationen, die Ihnen während des Registrierungsprozesses zur Verfügung gestellt wurden.</w:t>
      </w:r>
    </w:p>
    <w:p w14:paraId="5C0713B6"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2.4. Bitte beachten Sie, dass verschiedene andere Dokumente und Informationen, die auf unserer Website verfügbar sind, integraler Bestandteil der Vereinbarung sind und ein umfassenderes Verständnis unserer Geschäftstätigkeit und Ihrer Interaktionen mit uns bieten, wie zum Beispiel:</w:t>
      </w:r>
    </w:p>
    <w:p w14:paraId="168C1FE9" w14:textId="77777777" w:rsidR="001713BF" w:rsidRPr="001713BF" w:rsidRDefault="001713BF" w:rsidP="001713BF">
      <w:pPr>
        <w:widowControl/>
        <w:numPr>
          <w:ilvl w:val="0"/>
          <w:numId w:val="22"/>
        </w:numPr>
        <w:autoSpaceDE/>
        <w:autoSpaceDN/>
        <w:spacing w:before="100" w:beforeAutospacing="1" w:after="100" w:afterAutospacing="1" w:line="259" w:lineRule="auto"/>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lastRenderedPageBreak/>
        <w:t>„Order Execution Policy“ (Ausführungsrichtlinie), die die Handelsausführungsverfahren erklärt.</w:t>
      </w:r>
    </w:p>
    <w:p w14:paraId="18B0EB9D" w14:textId="77777777" w:rsidR="001713BF" w:rsidRPr="001713BF" w:rsidRDefault="001713BF" w:rsidP="001713BF">
      <w:pPr>
        <w:widowControl/>
        <w:numPr>
          <w:ilvl w:val="0"/>
          <w:numId w:val="22"/>
        </w:numPr>
        <w:autoSpaceDE/>
        <w:autoSpaceDN/>
        <w:spacing w:before="100" w:beforeAutospacing="1" w:after="100" w:afterAutospacing="1" w:line="259" w:lineRule="auto"/>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„Risk Disclosure Notice“ (Hinweis zur Risikoffenlegung), die die Hauptsrisiken im Zusammenhang mit CFD-Investitionen zusammenfasst.</w:t>
      </w:r>
    </w:p>
    <w:p w14:paraId="564BA1D4"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2.5. Zusätzlich gibt es ergänzende Dokumente und Informationen, die auf unserer Website und über unsere Handelsplattformen zugänglich sind und als wertvolle Ressourcen dienen, jedoch nicht Bestandteil der Vereinbarung sind. Dazu gehören:</w:t>
      </w:r>
    </w:p>
    <w:p w14:paraId="2E8C19E8" w14:textId="77777777" w:rsidR="001713BF" w:rsidRPr="001713BF" w:rsidRDefault="001713BF" w:rsidP="001713BF">
      <w:pPr>
        <w:widowControl/>
        <w:numPr>
          <w:ilvl w:val="0"/>
          <w:numId w:val="23"/>
        </w:numPr>
        <w:autoSpaceDE/>
        <w:autoSpaceDN/>
        <w:spacing w:before="100" w:beforeAutospacing="1" w:after="100" w:afterAutospacing="1" w:line="259" w:lineRule="auto"/>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„Conflict of Interest Policy“ (Richtlinie zum Umgang mit Interessenkonflikten), die unseren Ansatz zur Verwaltung von Interessenkonflikten erklärt, um eine gerechte Behandlung unserer Kunden zu gewährleisten.</w:t>
      </w:r>
    </w:p>
    <w:p w14:paraId="4FCAB598" w14:textId="77777777" w:rsidR="001713BF" w:rsidRPr="001713BF" w:rsidRDefault="001713BF" w:rsidP="001713BF">
      <w:pPr>
        <w:widowControl/>
        <w:numPr>
          <w:ilvl w:val="0"/>
          <w:numId w:val="23"/>
        </w:numPr>
        <w:autoSpaceDE/>
        <w:autoSpaceDN/>
        <w:spacing w:before="100" w:beforeAutospacing="1" w:after="100" w:afterAutospacing="1" w:line="259" w:lineRule="auto"/>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„Client Categorization Notice“ (Hinweis zur Kundenkategorisierung), die die Kundenkategorisierung gemäß geltender Vorschriften angibt.</w:t>
      </w:r>
    </w:p>
    <w:p w14:paraId="2EA559AB" w14:textId="77777777" w:rsidR="001713BF" w:rsidRPr="001713BF" w:rsidRDefault="001713BF" w:rsidP="001713BF">
      <w:pPr>
        <w:widowControl/>
        <w:numPr>
          <w:ilvl w:val="0"/>
          <w:numId w:val="23"/>
        </w:numPr>
        <w:autoSpaceDE/>
        <w:autoSpaceDN/>
        <w:spacing w:before="100" w:beforeAutospacing="1" w:after="100" w:afterAutospacing="1" w:line="259" w:lineRule="auto"/>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„Complaints Handling Policy“ (Beschwerdemanagement-Richtlinie), die das Verfahren für Kundenbeschwerden gegen Eurotrader und den Beschwerdebehandlungsprozess darlegt.</w:t>
      </w:r>
    </w:p>
    <w:p w14:paraId="186DB99C" w14:textId="77777777" w:rsidR="001713BF" w:rsidRPr="001713BF" w:rsidRDefault="001713BF" w:rsidP="001713BF">
      <w:pPr>
        <w:widowControl/>
        <w:numPr>
          <w:ilvl w:val="0"/>
          <w:numId w:val="23"/>
        </w:numPr>
        <w:autoSpaceDE/>
        <w:autoSpaceDN/>
        <w:spacing w:before="100" w:beforeAutospacing="1" w:after="100" w:afterAutospacing="1" w:line="259" w:lineRule="auto"/>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„Privacy Policy“ (Datenschutzrichtlinie), die unseren Umgang mit bestimmten Informationen, die Sie uns zur Verfügung stellen, erläutert.</w:t>
      </w:r>
    </w:p>
    <w:p w14:paraId="447649E6" w14:textId="77777777" w:rsidR="001713BF" w:rsidRPr="001713BF" w:rsidRDefault="00F63D5E" w:rsidP="001713BF">
      <w:pPr>
        <w:widowControl/>
        <w:autoSpaceDE/>
        <w:autoSpaceDN/>
        <w:rPr>
          <w:rFonts w:ascii="Times New Roman" w:eastAsia="Times New Roman" w:hAnsi="Times New Roman" w:cs="Times New Roman"/>
          <w:sz w:val="24"/>
          <w:szCs w:val="24"/>
          <w:lang w:val="ru-BY" w:eastAsia="ru-BY"/>
        </w:rPr>
      </w:pPr>
      <w:r>
        <w:rPr>
          <w:rFonts w:ascii="Times New Roman" w:eastAsia="Times New Roman" w:hAnsi="Times New Roman" w:cs="Times New Roman"/>
          <w:sz w:val="24"/>
          <w:szCs w:val="24"/>
          <w:lang w:val="ru-BY" w:eastAsia="ru-BY"/>
        </w:rPr>
        <w:pict w14:anchorId="3F0827AE">
          <v:rect id="_x0000_i1026" style="width:0;height:1.5pt" o:hralign="center" o:hrstd="t" o:hr="t" fillcolor="#a0a0a0" stroked="f"/>
        </w:pict>
      </w:r>
    </w:p>
    <w:p w14:paraId="08FDC730"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b/>
          <w:bCs/>
          <w:sz w:val="24"/>
          <w:szCs w:val="24"/>
          <w:lang w:val="ru-BY" w:eastAsia="ru-BY"/>
        </w:rPr>
        <w:t>3. Beginn, Dauer und Kündigungsrechte der Vereinbarung</w:t>
      </w:r>
    </w:p>
    <w:p w14:paraId="0ACF2C9F"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3.1. Die Vereinbarung tritt in Kraft, sobald wir Ihnen die Aktivierung Ihres Kontos mitteilen, was den erfolgreichen Abschluss der Due-Diligence-Prüfung und die Erfüllung der „Know-Your-Customer“- oder anderer verfahrenstechnischer Anforderungen bedeutet.</w:t>
      </w:r>
    </w:p>
    <w:p w14:paraId="48EF7B5F"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3.2. Sie haben das Recht, die Vereinbarung zu kündigen, indem Sie uns innerhalb der ersten vierzehn (14) Tage nach der Aktivierung Ihres Kontos schriftlich benachrichtigen.</w:t>
      </w:r>
    </w:p>
    <w:p w14:paraId="265CBA6A"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 xml:space="preserve">3.3. Die Kündigungsmitteilung kann elektronisch über eine E-Mail an </w:t>
      </w:r>
      <w:hyperlink r:id="rId7" w:history="1">
        <w:r w:rsidRPr="001713BF">
          <w:rPr>
            <w:rFonts w:ascii="Times New Roman" w:eastAsia="Times New Roman" w:hAnsi="Times New Roman" w:cs="Times New Roman"/>
            <w:color w:val="0000FF"/>
            <w:sz w:val="24"/>
            <w:szCs w:val="24"/>
            <w:u w:val="single"/>
            <w:lang w:val="ru-BY" w:eastAsia="ru-BY"/>
          </w:rPr>
          <w:t>backoffice@eurotrader.com</w:t>
        </w:r>
      </w:hyperlink>
      <w:r w:rsidRPr="001713BF">
        <w:rPr>
          <w:rFonts w:ascii="Times New Roman" w:eastAsia="Times New Roman" w:hAnsi="Times New Roman" w:cs="Times New Roman"/>
          <w:sz w:val="24"/>
          <w:szCs w:val="24"/>
          <w:lang w:val="ru-BY" w:eastAsia="ru-BY"/>
        </w:rPr>
        <w:t xml:space="preserve"> von der bei uns registrierten E-Mail-Adresse mit Ihrem Antrag oder per Post an die folgende Adresse in dem angegebenen Format erfolgen:</w:t>
      </w:r>
    </w:p>
    <w:p w14:paraId="4E683240" w14:textId="54858378"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An: Eurotrade International Ltd</w:t>
      </w:r>
      <w:r w:rsidRPr="001713BF">
        <w:rPr>
          <w:rFonts w:ascii="Times New Roman" w:eastAsia="Times New Roman" w:hAnsi="Times New Roman" w:cs="Times New Roman"/>
          <w:sz w:val="24"/>
          <w:szCs w:val="24"/>
          <w:lang w:val="ru-BY" w:eastAsia="ru-BY"/>
        </w:rPr>
        <w:br/>
        <w:t>3 Emerald Park, Trianon, Quatre Bornes 72257</w:t>
      </w:r>
      <w:r w:rsidRPr="001713BF">
        <w:rPr>
          <w:rFonts w:ascii="Times New Roman" w:eastAsia="Times New Roman" w:hAnsi="Times New Roman" w:cs="Times New Roman"/>
          <w:sz w:val="24"/>
          <w:szCs w:val="24"/>
          <w:lang w:val="ru-BY" w:eastAsia="ru-BY"/>
        </w:rPr>
        <w:br/>
        <w:t>Republik Mauritius</w:t>
      </w:r>
      <w:r w:rsidR="00F63D5E">
        <w:rPr>
          <w:rFonts w:ascii="Times New Roman" w:eastAsia="Times New Roman" w:hAnsi="Times New Roman" w:cs="Times New Roman"/>
          <w:sz w:val="24"/>
          <w:szCs w:val="24"/>
          <w:lang w:val="ru-BY" w:eastAsia="ru-BY"/>
        </w:rPr>
        <w:t xml:space="preserve"> </w:t>
      </w:r>
      <w:hyperlink r:id="rId8" w:tgtFrame="_blank" w:history="1">
        <w:r w:rsidRPr="001713BF">
          <w:rPr>
            <w:rFonts w:ascii="Times New Roman" w:eastAsia="Times New Roman" w:hAnsi="Times New Roman" w:cs="Times New Roman"/>
            <w:color w:val="0000FF"/>
            <w:sz w:val="24"/>
            <w:szCs w:val="24"/>
            <w:u w:val="single"/>
            <w:lang w:val="ru-BY" w:eastAsia="ru-BY"/>
          </w:rPr>
          <w:t>wikistock.com</w:t>
        </w:r>
      </w:hyperlink>
    </w:p>
    <w:p w14:paraId="0E5C8E81"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3.4. Da diese Vereinbarung die Erbringung von Finanzdienstleistungen betrifft, die eine anfängliche Vereinbarung gefolgt von aufeinanderfolgenden Transaktionen und/oder einer Reihe separater Transaktionen derselben Art über einen Zeitraum umfasst, gilt Ihr Kündigungsrecht gemäß Absatz 3.2 nur für die anfängliche Vereinbarung, d. h. bevor Sie mit dem Handel beginnen.</w:t>
      </w:r>
    </w:p>
    <w:p w14:paraId="0FD3A8C2"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3.5. Im Falle einer erfolgreichen Kündigung erstatten wir alle von Ihnen an uns überwiesenen Gelder zurück, es sei denn, Sie haben bereits mit dem Handel auf unserer Plattform begonnen. In solchen Fällen wird der erstattete Betrag um alle für diese Transaktionen verwendeten Beträge reduziert.</w:t>
      </w:r>
    </w:p>
    <w:p w14:paraId="45FDCF4D"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lastRenderedPageBreak/>
        <w:t>3.6. Sofern die Vereinbarung nicht gekündigt wird, bleibt sie bis zu ihrer Beendigung gemäß den Bestimmungen der Vereinbarung in Kraft.</w:t>
      </w:r>
    </w:p>
    <w:p w14:paraId="350698FC" w14:textId="31C56200" w:rsidR="001713BF" w:rsidRPr="001713BF" w:rsidRDefault="001713BF" w:rsidP="001713BF">
      <w:pPr>
        <w:widowControl/>
        <w:autoSpaceDE/>
        <w:autoSpaceDN/>
        <w:rPr>
          <w:rFonts w:ascii="Times New Roman" w:eastAsia="Times New Roman" w:hAnsi="Times New Roman" w:cs="Times New Roman"/>
          <w:sz w:val="24"/>
          <w:szCs w:val="24"/>
          <w:lang w:val="ru-BY" w:eastAsia="ru-BY"/>
        </w:rPr>
      </w:pPr>
    </w:p>
    <w:p w14:paraId="5927D77C" w14:textId="77777777" w:rsidR="001713BF" w:rsidRPr="005C2FB7" w:rsidRDefault="001713BF" w:rsidP="001713BF">
      <w:pPr>
        <w:widowControl/>
        <w:autoSpaceDE/>
        <w:autoSpaceDN/>
        <w:spacing w:before="100" w:beforeAutospacing="1" w:after="100" w:afterAutospacing="1"/>
        <w:rPr>
          <w:rFonts w:ascii="Times New Roman" w:eastAsia="Times New Roman" w:hAnsi="Times New Roman" w:cs="Times New Roman"/>
          <w:b/>
          <w:bCs/>
          <w:sz w:val="24"/>
          <w:szCs w:val="24"/>
          <w:lang w:val="ru-BY" w:eastAsia="ru-BY"/>
        </w:rPr>
      </w:pPr>
    </w:p>
    <w:p w14:paraId="7AF173CB" w14:textId="77777777" w:rsidR="001713BF" w:rsidRPr="005C2FB7" w:rsidRDefault="001713BF" w:rsidP="001713BF">
      <w:pPr>
        <w:widowControl/>
        <w:autoSpaceDE/>
        <w:autoSpaceDN/>
        <w:spacing w:before="100" w:beforeAutospacing="1" w:after="100" w:afterAutospacing="1"/>
        <w:rPr>
          <w:rFonts w:ascii="Times New Roman" w:eastAsia="Times New Roman" w:hAnsi="Times New Roman" w:cs="Times New Roman"/>
          <w:b/>
          <w:bCs/>
          <w:sz w:val="24"/>
          <w:szCs w:val="24"/>
          <w:lang w:val="ru-BY" w:eastAsia="ru-BY"/>
        </w:rPr>
      </w:pPr>
    </w:p>
    <w:p w14:paraId="7FAA24BF"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b/>
          <w:bCs/>
          <w:sz w:val="24"/>
          <w:szCs w:val="24"/>
          <w:lang w:val="ru-BY" w:eastAsia="ru-BY"/>
        </w:rPr>
      </w:pPr>
    </w:p>
    <w:p w14:paraId="7837A53A"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b/>
          <w:bCs/>
          <w:sz w:val="24"/>
          <w:szCs w:val="24"/>
          <w:lang w:val="ru-BY" w:eastAsia="ru-BY"/>
        </w:rPr>
      </w:pPr>
      <w:r w:rsidRPr="001713BF">
        <w:rPr>
          <w:rFonts w:ascii="Times New Roman" w:eastAsia="Times New Roman" w:hAnsi="Times New Roman" w:cs="Times New Roman"/>
          <w:b/>
          <w:bCs/>
          <w:sz w:val="24"/>
          <w:szCs w:val="24"/>
          <w:lang w:val="ru-BY" w:eastAsia="ru-BY"/>
        </w:rPr>
        <w:t>4. Unsere Dienstleistungen</w:t>
      </w:r>
    </w:p>
    <w:p w14:paraId="09CA9B62"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p>
    <w:p w14:paraId="3CB7B513"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4.1. Wir bieten Zugang zum Handel mit einer Vielzahl von Instrumenten in Form von CFDs (im Folgenden „gehebelte Produkte“) auf einer Ausführungsbasis.</w:t>
      </w:r>
    </w:p>
    <w:p w14:paraId="6EAA75C3"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4.2. Eurotrader agiert stets als Hauptakteur und bietet dem Kunden auf einer Ausführungsbasis Zugang zu einer Reihe von Finanzinstrumenten. Detaillierte Vertragsbedingungen finden Sie auf unserer Website. Darüber hinaus bietet Eurotrader den Nebenservice des Devisenhandels an, der mit der Ausführung von Aufträgen und der Erbringung von Investmentdienstleistungen verbunden ist. Eine ausführliche Beschreibung der von uns angebotenen Dienstleistungen finden Sie auf unserer Website.</w:t>
      </w:r>
    </w:p>
    <w:p w14:paraId="1C74AE35"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4.3. Es ist wichtig zu beachten, dass diese Vereinbarung nicht die Erbringung von Investitions-, Finanz-, Rechts-, Steuer- oder regulatorischen Beratungsleistungen umfasst. Wir geben keine Empfehlungen ab. Sie sind für Ihre eigene Beurteilung einer Transaktion verantwortlich, bevor Sie einen Handel eingehen, ohne sich auf Meinungen, Materialien oder Analysen zu verlassen, die von uns, unseren verbundenen Unternehmen, Mitarbeitern oder verbundenen Parteien als Beratung oder Empfehlungen bereitgestellt werden. Wenn Sie Zweifel bezüglich der Vereinbarung haben, empfehlen wir, unabhängigen Rat einzuholen.</w:t>
      </w:r>
    </w:p>
    <w:p w14:paraId="434BDE2D"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4.4. Durch die Annahme dieser Vereinbarung erkennen Sie an, dass wir keine Investitionsforschung betreiben; jegliches Material, das Marktanalysen enthält, wird als Marketingkommunikation betrachtet und sollte nicht als Beratung, Empfehlung oder Forschung interpretiert werden.</w:t>
      </w:r>
    </w:p>
    <w:p w14:paraId="509743A8"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4.5. Bitte beachten Sie, dass CFDs derivative Produkte sind und Sie daher keine Eigentumsrechte an den zugrunde liegenden Instrumenten haben. Es erfolgt keine physische Lieferung eines zugrunde liegenden Vermögenswerts.</w:t>
      </w:r>
    </w:p>
    <w:p w14:paraId="560B5FAB"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4.6. Eurotrader ist Ihre einzige Ausführungsstelle in Bezug auf Handelsaktivitäten gemäß dieser Vereinbarung. Während wir Ihre Aufträge zur Ausführung an Dritte über eine elektronische Kommunikationsplattform weiterleiten können, handeln wir vertraglich als alleiniger Vertragspartner Ihrer Geschäfte, und jede Auftragsausführung erfolgt in unserem Namen. Weitere Informationen finden Sie in unserer „Order Execution Policy“.</w:t>
      </w:r>
    </w:p>
    <w:p w14:paraId="0D620295"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 xml:space="preserve">4.7. Sie können während unserer normalen Handelszeiten für bestimmte Finanzinstrumente handeln, was bedeutet, dass unsere Plattform Preise bereitstellt und Ihre Anweisungen oder </w:t>
      </w:r>
      <w:r w:rsidRPr="001713BF">
        <w:rPr>
          <w:rFonts w:ascii="Times New Roman" w:eastAsia="Times New Roman" w:hAnsi="Times New Roman" w:cs="Times New Roman"/>
          <w:sz w:val="24"/>
          <w:szCs w:val="24"/>
          <w:lang w:val="ru-BY" w:eastAsia="ru-BY"/>
        </w:rPr>
        <w:lastRenderedPageBreak/>
        <w:t>Aufträge für den Handel mit CFDs auf diesen Finanzinstrumenten entgegennimmt, wie auf unserer Website angegeben. Diese Handelszeiten sind auf unserer Website für jedes relevante Finanzinstrument detailliert. Bestimmte Finanzinstrumente können spezifische Handelszeitrahmen haben, die in den Vertragsbedingungen auf unserer Website aufgeführt sind. Es liegt in Ihrer Verantwortung, diese Vertragsbedingungen vor dem Handel zu überprüfen. Sie werden über etwaige Feiertage des Unternehmens durch unser internes E-Mail-System oder andere Mittel, wie unsere Website, informiert.</w:t>
      </w:r>
    </w:p>
    <w:p w14:paraId="0409D158"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4.8. Unsere Dienstleistungen werden gemäß unseren Richtlinien und Verfahren erbracht, solange wir nicht gegen gesetzliche Verpflichtungen verstoßen. Es kann jedoch Situationen geben, in denen wir keinen spezifischen Grund für die Ablehnung der Dienstleistung angeben können, insbesondere wenn dies mit gesetzlichen Vorschriften in Konflikt stehen würde. Beispiele, wann wir die Erbringung von Dienstleistungen ablehnen oder einstellen können, sind Situationen, in denen (i) wir den Missbrauch unserer Angebote vernünftigerweise vermuten (z. B. Latenzmissbrauch, Insiderhandel oder NBP-Missbrauch), (ii) eine regulatorische Rechtfertigung vorliegt oder (iii) unangemessene oder verleumderische Sprache verwendet wird. Darüber hinaus werden Dienstleistungen nicht erbracht, wenn...</w:t>
      </w:r>
    </w:p>
    <w:p w14:paraId="07B0CDD3"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Fortsetzung – Kundenvereinbarung der Eurotrade International Ltd</w:t>
      </w:r>
    </w:p>
    <w:p w14:paraId="24D4DB9D"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4.8. Dienstleistungen werden nicht erbracht in Fällen, in denen interne Risikogrenzen bei Eurotrader die Annahme weiterer Aufträge für bestimmte Instrumente untersagen – mit Ausnahme der Schließung bereits geöffneter Geschäfte/Positionen.</w:t>
      </w:r>
    </w:p>
    <w:p w14:paraId="14F9E636" w14:textId="77777777" w:rsidR="001713BF" w:rsidRPr="001713BF" w:rsidRDefault="00F63D5E"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Pr>
          <w:rFonts w:ascii="Times New Roman" w:eastAsia="Times New Roman" w:hAnsi="Times New Roman" w:cs="Times New Roman"/>
          <w:sz w:val="24"/>
          <w:szCs w:val="24"/>
          <w:lang w:val="ru-BY" w:eastAsia="ru-BY"/>
        </w:rPr>
        <w:pict w14:anchorId="24D9980F">
          <v:rect id="_x0000_i1027" style="width:0;height:1.5pt" o:hralign="center" o:hrstd="t" o:hr="t" fillcolor="#a0a0a0" stroked="f"/>
        </w:pict>
      </w:r>
    </w:p>
    <w:p w14:paraId="520166BB"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5. Kundeneinstufung</w:t>
      </w:r>
    </w:p>
    <w:p w14:paraId="1ACEE7DB"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5.1. Wir werden Sie gemäß den geltenden gesetzlichen Bestimmungen als Privatkunden (Retail Client) einstufen, sofern wir Ihnen nichts anderes mitteilen. Sollten wir Sie als professionellen Kunden (Professional Client) oder als geeignete Gegenpartei (Eligible Counterparty) eingestuft haben, beachten Sie bitte, dass Sie in diesem Fall keinen Anspruch auf Entschädigung aus dem Anlegerentschädigungsfonds haben, falls Eurotrader seinen Verpflichtungen im Zusammenhang mit der Erbringung von Anlage- und Nebendienstleistungen nicht nachkommt. Wenn Sie eine andere Kundeneinstufung beantragen möchten, konsultieren Sie bitte die „Client Categorisation Notice“ auf unserer Website.</w:t>
      </w:r>
    </w:p>
    <w:p w14:paraId="0EA180D2"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5.2. Es ist wichtig zu verstehen, dass Ihre Kundeneinstufung von uns jederzeit überprüft werden kann – im Einklang mit den entsprechenden Vorschriften. Sollte sich Ihre Einstufung ändern und dies direkte Auswirkungen auf Sie haben, werden wir Sie entsprechend benachrichtigen.</w:t>
      </w:r>
    </w:p>
    <w:p w14:paraId="64D7BDF8" w14:textId="77777777" w:rsidR="001713BF" w:rsidRPr="001713BF" w:rsidRDefault="00F63D5E"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Pr>
          <w:rFonts w:ascii="Times New Roman" w:eastAsia="Times New Roman" w:hAnsi="Times New Roman" w:cs="Times New Roman"/>
          <w:sz w:val="24"/>
          <w:szCs w:val="24"/>
          <w:lang w:val="ru-BY" w:eastAsia="ru-BY"/>
        </w:rPr>
        <w:pict w14:anchorId="4AAB309F">
          <v:rect id="_x0000_i1028" style="width:0;height:1.5pt" o:hralign="center" o:hrstd="t" o:hr="t" fillcolor="#a0a0a0" stroked="f"/>
        </w:pict>
      </w:r>
    </w:p>
    <w:p w14:paraId="439FD073"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6. Kontoeröffnung</w:t>
      </w:r>
    </w:p>
    <w:p w14:paraId="650CA132"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 xml:space="preserve">6.1. Nach Erhalt Ihres „Antrags auf Kontoeröffnung“ verwenden wir die von Ihnen bereitgestellten Informationen, um notwendige und angemessene Prüfungen durchzuführen. Diese dienen der Erfüllung unserer gesetzlichen Verpflichtungen und der Bewertung Ihrer Eignung für eine Geschäftsbeziehung mit uns. Dazu gehören u. a. die Identitätsprüfung, die Einholung von Referenzen über Datenbanken Dritter, andere Finanzinstitute oder Ihren </w:t>
      </w:r>
      <w:r w:rsidRPr="001713BF">
        <w:rPr>
          <w:rFonts w:ascii="Times New Roman" w:eastAsia="Times New Roman" w:hAnsi="Times New Roman" w:cs="Times New Roman"/>
          <w:sz w:val="24"/>
          <w:szCs w:val="24"/>
          <w:lang w:val="ru-BY" w:eastAsia="ru-BY"/>
        </w:rPr>
        <w:lastRenderedPageBreak/>
        <w:t>Arbeitgeber. Außerdem behalten wir uns das Recht vor, zusätzliche Überprüfungen über Drittanbieter und Datenbanken durchzuführen, z. B. Bonitätsprüfungen anhand Ihrer Kredithistorie – stichprobenartig oder, wenn wir dies für die Einhaltung gesetzlicher oder regulatorischer Anforderungen als notwendig ansehen. Diese Prüfungen können jederzeit während unserer Geschäftsbeziehung stattfinden. Ihre Mitarbeit bei der Bereitstellung angeforderter Informationen wird erwartet. Eine Verweigerung kann zur Beendigung der Geschäftsbeziehung führen, wie in dieser Vereinbarung beschrieben.</w:t>
      </w:r>
    </w:p>
    <w:p w14:paraId="3090D7B4"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6.2. Sie sind dafür verantwortlich, korrekte und aktuelle Informationen während der gesamten Geschäftsbeziehung bereitzustellen. Wir verlassen uns auf die Angaben, die Sie sowohl beim Onboarding als auch im weiteren Verlauf gemacht haben, es sei denn, es bestehen begründete Zweifel an deren Richtigkeit. Falls sich etwas ändert, müssen Sie uns schriftlich benachrichtigen.</w:t>
      </w:r>
    </w:p>
    <w:p w14:paraId="3FAFD461"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6.3. Basierend auf Ihren Angaben und den geltenden Vorschriften bewerten wir, ob Sie über die notwendige Kenntnis und/oder Erfahrung verfügen, um die mit dem Handel von gehebelten Produkten (Leveraged Products) verbundenen Risiken zu verstehen. Wir behalten uns das Recht vor, Dienstleistungen abzulehnen, wenn wir Sie nach vernünftigem Ermessen als ungeeignet für diese erachten.</w:t>
      </w:r>
    </w:p>
    <w:p w14:paraId="57736BB9"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6.4. Nach Eingang Ihres Antrags auf Kontoeröffnung erhalten Sie eine Bestätigung per E-Mail sowie die Zugangsdaten zu Ihrem Konto, einschließlich Kontonummer und Passwort (Zugangsdaten). Ihr Konto wird nur dann aktiviert, wenn wir mit den übermittelten Informationen und Unterlagen zufrieden sind und Sie offiziell als Kunde akzeptieren.</w:t>
      </w:r>
    </w:p>
    <w:p w14:paraId="01F873EC" w14:textId="77777777" w:rsidR="001713BF" w:rsidRPr="001713BF" w:rsidRDefault="00F63D5E"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Pr>
          <w:rFonts w:ascii="Times New Roman" w:eastAsia="Times New Roman" w:hAnsi="Times New Roman" w:cs="Times New Roman"/>
          <w:sz w:val="24"/>
          <w:szCs w:val="24"/>
          <w:lang w:val="ru-BY" w:eastAsia="ru-BY"/>
        </w:rPr>
        <w:pict w14:anchorId="24750DF1">
          <v:rect id="_x0000_i1029" style="width:0;height:1.5pt" o:hralign="center" o:hrstd="t" o:hr="t" fillcolor="#a0a0a0" stroked="f"/>
        </w:pict>
      </w:r>
    </w:p>
    <w:p w14:paraId="3383E4CD"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7. Unsere Plattformen</w:t>
      </w:r>
    </w:p>
    <w:p w14:paraId="65ED4B90"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7.1. Sie haben die Möglichkeit:</w:t>
      </w:r>
    </w:p>
    <w:p w14:paraId="5B78C1E8" w14:textId="77777777" w:rsidR="001713BF" w:rsidRPr="001713BF" w:rsidRDefault="001713BF" w:rsidP="001713BF">
      <w:pPr>
        <w:widowControl/>
        <w:numPr>
          <w:ilvl w:val="0"/>
          <w:numId w:val="24"/>
        </w:numPr>
        <w:autoSpaceDE/>
        <w:autoSpaceDN/>
        <w:spacing w:before="100" w:beforeAutospacing="1" w:after="100" w:afterAutospacing="1" w:line="259" w:lineRule="auto"/>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Die Handelsplattformen (die „Software“) herunterzuladen und zu installieren (falls anwendbar), oder eine webbasierte Version zu verwenden (soweit verfügbar). Sie sind dafür verantwortlich, dass diese zugänglich und funktionsfähig sind.</w:t>
      </w:r>
    </w:p>
    <w:p w14:paraId="42B3BF04" w14:textId="77777777" w:rsidR="001713BF" w:rsidRPr="001713BF" w:rsidRDefault="001713BF" w:rsidP="001713BF">
      <w:pPr>
        <w:widowControl/>
        <w:numPr>
          <w:ilvl w:val="0"/>
          <w:numId w:val="24"/>
        </w:numPr>
        <w:autoSpaceDE/>
        <w:autoSpaceDN/>
        <w:spacing w:before="100" w:beforeAutospacing="1" w:after="100" w:afterAutospacing="1" w:line="259" w:lineRule="auto"/>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Ihre Zugangsdaten zu verwenden, um sich in die Software sowie in das Eurotrader-Kundenportal einzuloggen, in dem Sie Ihre Konten einsehen können. Sie sind auch dafür verantwortlich, Ihre Zugangsdaten vertraulich, sicher und privat zu halten.</w:t>
      </w:r>
    </w:p>
    <w:p w14:paraId="04B3DF36"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7.2. Es liegt in Ihrer Verantwortung sicherzustellen, dass Sie jederzeit auf unsere Software zugreifen können, insbesondere während deren Verfügbarkeit. Dies umfasst eine zuverlässige Internetverbindung und den ordnungsgemäßen Zustand Ihrer Geräte.</w:t>
      </w:r>
    </w:p>
    <w:p w14:paraId="0386DD88"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7.3. Die Software kann von einem Drittanbieter, der nicht mit Eurotrader verbunden ist, entwickelt worden sein. Wir bemühen uns nach besten Kräften, die Software für die Erbringung unserer Dienstleistungen zu testen und funktionsfähig zu halten, können jedoch nicht garantieren, dass sie frei von Fehlern oder Mängeln ist. Sie erkennen an, dass wir für Verluste, einschließlich finanzieller Verluste, infolge solcher Mängel nicht haftbar sind.</w:t>
      </w:r>
    </w:p>
    <w:p w14:paraId="67ED65BF"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 xml:space="preserve">7.4. Wir werden die Software und die zugehörigen Systeme in angemessenem Umfang aktuell halten. Wartungsarbeiten – z. B. Serverabschaltungen, Neustarts oder Aktualisierungen – können von uns und/oder einem Drittanbieter durchgeführt werden, was die Software zeitweise </w:t>
      </w:r>
      <w:r w:rsidRPr="001713BF">
        <w:rPr>
          <w:rFonts w:ascii="Times New Roman" w:eastAsia="Times New Roman" w:hAnsi="Times New Roman" w:cs="Times New Roman"/>
          <w:sz w:val="24"/>
          <w:szCs w:val="24"/>
          <w:lang w:val="ru-BY" w:eastAsia="ru-BY"/>
        </w:rPr>
        <w:lastRenderedPageBreak/>
        <w:t>unzugänglich machen kann. Wir bemühen uns, diese Arbeiten außerhalb der Handelszeiten zu planen, können dies aber nicht garantieren. Sie akzeptieren daher, dass wir nicht für Verluste, entgangene Gewinne oder verpasste Handelsmöglichkeiten haften, die durch Wartungsarbeiten oder Handlungen/Unterlassungen unsererseits oder seitens des Softwareanbieters entstehen.</w:t>
      </w:r>
    </w:p>
    <w:p w14:paraId="19654B32"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7.5. Wir streben eine stetige Verfügbarkeit der Software an. Sollte diese nicht möglich sein, werden wir Sie nach bestem Wissen und Gewissen vorab informieren. Sie erkennen jedoch an, dass eine ununterbrochene Verfügbarkeit u. a. wegen folgender Gründe nicht garantiert werden kann:</w:t>
      </w:r>
    </w:p>
    <w:p w14:paraId="5E028BD6" w14:textId="77777777" w:rsidR="001713BF" w:rsidRPr="001713BF" w:rsidRDefault="001713BF" w:rsidP="001713BF">
      <w:pPr>
        <w:widowControl/>
        <w:numPr>
          <w:ilvl w:val="0"/>
          <w:numId w:val="25"/>
        </w:numPr>
        <w:autoSpaceDE/>
        <w:autoSpaceDN/>
        <w:spacing w:before="100" w:beforeAutospacing="1" w:after="100" w:afterAutospacing="1" w:line="259" w:lineRule="auto"/>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Ausfälle oder Fehler technischer Art, z. B. bei der Internetverbindung, auf die entweder Sie oder wir angewiesen sind.</w:t>
      </w:r>
    </w:p>
    <w:p w14:paraId="22BB864F" w14:textId="77777777" w:rsidR="001713BF" w:rsidRPr="001713BF" w:rsidRDefault="001713BF" w:rsidP="001713BF">
      <w:pPr>
        <w:widowControl/>
        <w:numPr>
          <w:ilvl w:val="0"/>
          <w:numId w:val="25"/>
        </w:numPr>
        <w:autoSpaceDE/>
        <w:autoSpaceDN/>
        <w:spacing w:before="100" w:beforeAutospacing="1" w:after="100" w:afterAutospacing="1" w:line="259" w:lineRule="auto"/>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Dienstunterbrechungen aufgrund von Wartung, Reparaturen, Updates, Weiterentwicklungen oder anderen Umständen außerhalb unserer Kontrolle.</w:t>
      </w:r>
    </w:p>
    <w:p w14:paraId="0F1C37F4"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7.6. Obwohl wir die Betriebsbereitschaft der Software gewährleisten möchten, übernehmen wir keine Verantwortung für Ihre Geräte (z. B. Computer, Smartphones), die Sie zum Zugriff auf die Software nutzen, und garantieren nicht deren ständige Verfügbarkeit.</w:t>
      </w:r>
    </w:p>
    <w:p w14:paraId="489B4868" w14:textId="77777777" w:rsidR="001713BF" w:rsidRPr="001713BF" w:rsidRDefault="00F63D5E"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Pr>
          <w:rFonts w:ascii="Times New Roman" w:eastAsia="Times New Roman" w:hAnsi="Times New Roman" w:cs="Times New Roman"/>
          <w:sz w:val="24"/>
          <w:szCs w:val="24"/>
          <w:lang w:val="ru-BY" w:eastAsia="ru-BY"/>
        </w:rPr>
        <w:pict w14:anchorId="39A4A9A6">
          <v:rect id="_x0000_i1030" style="width:0;height:1.5pt" o:hralign="center" o:hrstd="t" o:hr="t" fillcolor="#a0a0a0" stroked="f"/>
        </w:pict>
      </w:r>
    </w:p>
    <w:p w14:paraId="0835A38A"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8. Sicherheit, Zugang und Authentizität</w:t>
      </w:r>
    </w:p>
    <w:p w14:paraId="0CCF8BE0"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8.1. Wir akzeptieren ausschließlich Anweisungen von Ihnen und/oder Ihrem Bevollmächtigten, wenn eine ordnungsgemäß ausgeführte Vollmacht („Power of Attorney“) vorliegt. Wichtig: Bevollmächtigte gelten nicht als Kunden von Eurotrader. Wir behandeln Anweisungen eines Bevollmächtigten jedoch so, als kämen sie direkt von Ihnen – ohne weitere Echtheits- oder Gültigkeitsprüfung.</w:t>
      </w:r>
    </w:p>
    <w:p w14:paraId="1135C055"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8.2. Zusätzlich zu oben Genanntem können wir Anweisungen von jeder Person, die im Besitz Ihrer Zugangsdaten ist, als gültig behandeln – ohne weitere Verifizierung.</w:t>
      </w:r>
    </w:p>
    <w:p w14:paraId="562039F2"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8.3. Sie sind dafür verantwortlich, Ihre Zugangsdaten vertraulich zu behandeln und nicht absichtlich oder unbeabsichtigt an Dritte weiterzugeben. Wir haben keinen Einfluss darauf, wie Sie Ihre Zugangsdaten verwalten. Sie tragen die Verantwortung für einen unbefugten Zugriff, es sei denn, dieser wurde durch grobe Fahrlässigkeit unsererseits verursacht.</w:t>
      </w:r>
    </w:p>
    <w:p w14:paraId="2D5BD42E"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8.4. Sie sind verpflichtet, alle Informationen über Ihre Transaktionen mit uns geheim zu halten. Wir haften nicht für unbefugten Zugriff auf Ihre Daten, gleichgültig ob:</w:t>
      </w:r>
    </w:p>
    <w:p w14:paraId="36E7A554" w14:textId="77777777" w:rsidR="001713BF" w:rsidRPr="001713BF" w:rsidRDefault="001713BF" w:rsidP="001713BF">
      <w:pPr>
        <w:widowControl/>
        <w:numPr>
          <w:ilvl w:val="0"/>
          <w:numId w:val="26"/>
        </w:numPr>
        <w:autoSpaceDE/>
        <w:autoSpaceDN/>
        <w:spacing w:before="100" w:beforeAutospacing="1" w:after="100" w:afterAutospacing="1" w:line="259" w:lineRule="auto"/>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Die Informationen sich in Ihrem Besitz befinden.</w:t>
      </w:r>
    </w:p>
    <w:p w14:paraId="6FBE5F54" w14:textId="77777777" w:rsidR="001713BF" w:rsidRPr="001713BF" w:rsidRDefault="001713BF" w:rsidP="001713BF">
      <w:pPr>
        <w:widowControl/>
        <w:numPr>
          <w:ilvl w:val="0"/>
          <w:numId w:val="26"/>
        </w:numPr>
        <w:autoSpaceDE/>
        <w:autoSpaceDN/>
        <w:spacing w:before="100" w:beforeAutospacing="1" w:after="100" w:afterAutospacing="1" w:line="259" w:lineRule="auto"/>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Die Informationen von Ihnen elektronisch oder anderweitig an Eurotrader oder eine autorisierte Partei übermittelt wurden.</w:t>
      </w:r>
    </w:p>
    <w:p w14:paraId="755C1538" w14:textId="77777777" w:rsidR="001713BF" w:rsidRPr="001713BF" w:rsidRDefault="001713BF" w:rsidP="001713BF">
      <w:pPr>
        <w:widowControl/>
        <w:numPr>
          <w:ilvl w:val="0"/>
          <w:numId w:val="26"/>
        </w:numPr>
        <w:autoSpaceDE/>
        <w:autoSpaceDN/>
        <w:spacing w:before="100" w:beforeAutospacing="1" w:after="100" w:afterAutospacing="1" w:line="259" w:lineRule="auto"/>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Die Informationen von uns elektronisch oder anderweitig an Sie oder Ihren Bevollmächtigten übermittelt wurden.</w:t>
      </w:r>
    </w:p>
    <w:p w14:paraId="68A70159"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8.5. Sollten Sie feststellen, dass Ihre Zugangsdaten oder Informationen über Ihre Geschäfte mit uns missbraucht oder unbefugt verwendet werden, sind Sie verpflichtet, uns umgehend zu informieren. Sie erkennen an, dass wir nicht feststellen können, ob jemand anderes als Sie oder ein autorisierter Vertreter ohne Ihre ausdrückliche Zustimmung auf unser System zugreift.</w:t>
      </w:r>
    </w:p>
    <w:p w14:paraId="69EBA4D9"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lastRenderedPageBreak/>
        <w:t>8.6. Wir behalten uns das Recht vor, Ihren Zugang oder den Ihres Bevollmächtigten zur Software zu sperren, wenn wir dies für notwendig erachten.</w:t>
      </w:r>
    </w:p>
    <w:p w14:paraId="101FF9CB"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8.7. Falls Sie über einen bestimmten, von uns als „angemessen“ erachteten Zeitraum keine Aktivitäten oder Transaktionen durchgeführt haben, behalten wir uns das Recht vor, zusätzliche Überprüfungen durchzuführen oder weitere Unterlagen von Ihnen anzufordern, bevor Sie den Handel fortsetzen dürfen.</w:t>
      </w:r>
    </w:p>
    <w:p w14:paraId="35BE95DF" w14:textId="77777777" w:rsidR="001713BF" w:rsidRPr="001713BF" w:rsidRDefault="00F63D5E"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Pr>
          <w:rFonts w:ascii="Times New Roman" w:eastAsia="Times New Roman" w:hAnsi="Times New Roman" w:cs="Times New Roman"/>
          <w:sz w:val="24"/>
          <w:szCs w:val="24"/>
          <w:lang w:val="ru-BY" w:eastAsia="ru-BY"/>
        </w:rPr>
        <w:pict w14:anchorId="7D0D09A3">
          <v:rect id="_x0000_i1031" style="width:0;height:1.5pt" o:hralign="center" o:hrstd="t" o:hr="t" fillcolor="#a0a0a0" stroked="f"/>
        </w:pict>
      </w:r>
    </w:p>
    <w:p w14:paraId="6B885D88"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9. Verwaltung von Anweisungen und Aufträgen</w:t>
      </w:r>
    </w:p>
    <w:p w14:paraId="69791C38"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9.1. Anweisungen werden nur dann akzeptiert, wenn sie über ein von uns genehmigtes dauerhaftes Medium übermittelt werden, darunter das Eurotrader-Kundenportal, die Handelssoftware oder Ihre bei uns registrierte E-Mail-Adresse. In bestimmten Fällen – vorausgesetzt, wir sind mit Ihrer Identität und der Klarheit der Anweisungen zufrieden – können Anweisungen auch telefonisch oder persönlich übermittelt werden. Telefonische Aufträge werden nur in unserer Amtssprache entgegengenommen (siehe unten für weitere Details). Eurotrader behält sich das Recht vor, mündliche Aufträge abzulehnen, wenn der Mitarbeiter der Handelsabteilung Zweifel an Ihrer Identität oder der Klarheit der Anweisung hat. Wir können zusätzliche Informationen anfordern, Anweisungen auf andere Weise verifizieren oder weitere Maßnahmen ergreifen, die wir unter den gegebenen Umständen für notwendig halten. Unsere Kontaktdaten finden Sie auf unserer Website. Bitte beachten Sie, dass es bei hohem Transaktionsvolumen, insbesondere während wichtiger Marktankündigungen, zu Verzögerungen beim telefonischen Kontakt kommen kann.</w:t>
      </w:r>
    </w:p>
    <w:p w14:paraId="663C8D3F"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9.2. Während der Geschäftszeiten können Sie mit uns in jeder auf unserer Website angebotenen Sprache kommunizieren – mit Ausnahme von Aufträgen. Kommunikation außerhalb der Geschäftszeiten, die eine sofortige Handlung unsererseits erfordert, wird nur in unserer Amtssprache akzeptiert.</w:t>
      </w:r>
    </w:p>
    <w:p w14:paraId="3C03A239"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9.3. Wenn Informationen nicht über zugelassene Kommunikationswege übermittelt wurden oder Sie eine Anweisung bzw. Information missverstanden haben, liegt es in Ihrer Verantwortung, dies zu korrigieren. Wir haften nicht für Verluste oder verpasste Gelegenheiten, die daraus entstehen.</w:t>
      </w:r>
    </w:p>
    <w:p w14:paraId="7273339B"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9.4. Wir übernehmen keine Verantwortung für Verluste, die durch verzögerte oder nicht zugestellte Mitteilungen unsererseits entstehen.</w:t>
      </w:r>
    </w:p>
    <w:p w14:paraId="488FA56A"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9.5. Aufgrund der zeitkritischen Natur des Handels mit gehebelten Produkten sind Sie dafür verantwortlich, dass alle Mitteilungen rechtzeitig erfolgen.</w:t>
      </w:r>
    </w:p>
    <w:p w14:paraId="49C9A0C2"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9.6. Wir führen Anweisungen von Ihnen ohne weitere Rückfragen aus. Sie erkennen jedoch an, dass wir das Recht haben, Anweisungen ganz oder teilweise anzunehmen oder abzulehnen. Wir können Sie auch kontaktieren, wenn wir aufgrund Ihres Handelsverhaltens bestimmte Transaktionen abweichend ausführen möchten. Beispielsweise können wir bei häufig auftretendem negativem Kontostand vorschlagen, dass Sie nur noch mit höheren Margin-Anforderungen handeln – unabhängig von den Konditionen für andere Kunden.</w:t>
      </w:r>
    </w:p>
    <w:p w14:paraId="572916BB"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lastRenderedPageBreak/>
        <w:t>9.7. Nach unserem Ermessen können wir Anweisungen von Ihnen auch über ein dauerhaftes Medium oder telefonisch bestätigen. Sie verstehen jedoch, dass Sie nicht über private Geräte oder Konten unserer Mitarbeiter kommunizieren dürfen (z. B. über private Handys oder E-Mail-Adressen).</w:t>
      </w:r>
    </w:p>
    <w:p w14:paraId="5E59DF1F"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9.8. Wenn Sie einen Bevollmächtigten ernannt haben und dessen Befugnisse widerrufen möchten, müssen Sie uns dies umgehend schriftlich mitteilen. Bis zur Bearbeitung dieser Mitteilung gelten alle Anweisungen des Bevollmächtigten als verbindlich.</w:t>
      </w:r>
    </w:p>
    <w:p w14:paraId="38D18446" w14:textId="77777777" w:rsidR="001713BF" w:rsidRPr="001713BF" w:rsidRDefault="001713BF" w:rsidP="001713BF">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9.9. Wichtige Informationen zur Ausführung von Aufträgen können über die Software, die Handelsplattformen oder das Eurotrader-Kundenportal eingesehen und in dauerhafter Form heruntergeladen werden. Dazu zählen u. a. Berichte über die Ausführung und den Status von Aufträgen sowie aktuelle und vergangene Kontoinformationen. Sie erkennen an, dass diese Berichte als offizielle Mitteilungen in dauerhafter Form gelten. Andere Arten von Kontoauszügen oder Informationen, wie z. B. zu Ihren finanziellen Mitteln, werden nicht in einer anderen Form bereitgestellt als den oben genannten.</w:t>
      </w:r>
    </w:p>
    <w:p w14:paraId="3E5D3C64" w14:textId="19E2A34B" w:rsidR="00610AB8" w:rsidRPr="005C2FB7" w:rsidRDefault="001713BF" w:rsidP="00610AB8">
      <w:pPr>
        <w:widowControl/>
        <w:autoSpaceDE/>
        <w:autoSpaceDN/>
        <w:spacing w:before="100" w:beforeAutospacing="1" w:after="100" w:afterAutospacing="1"/>
        <w:rPr>
          <w:rFonts w:ascii="Times New Roman" w:eastAsia="Times New Roman" w:hAnsi="Times New Roman" w:cs="Times New Roman"/>
          <w:sz w:val="24"/>
          <w:szCs w:val="24"/>
          <w:lang w:val="ru-BY" w:eastAsia="ru-BY"/>
        </w:rPr>
      </w:pPr>
      <w:r w:rsidRPr="001713BF">
        <w:rPr>
          <w:rFonts w:ascii="Times New Roman" w:eastAsia="Times New Roman" w:hAnsi="Times New Roman" w:cs="Times New Roman"/>
          <w:sz w:val="24"/>
          <w:szCs w:val="24"/>
          <w:lang w:val="ru-BY" w:eastAsia="ru-BY"/>
        </w:rPr>
        <w:t>9.10. Mit Ausnahme der Fälle, in denen es die Software erlaubt, sind alle Aufträge verbindlich und können nicht storniert oder gelöscht werden, es sei denn, wir stimmen einer Stornierung ausdrücklich zu oder dies ist in unseren rechtlichen Dokumenten vorgesehen.</w:t>
      </w:r>
    </w:p>
    <w:p w14:paraId="51804C8D" w14:textId="77777777" w:rsidR="00610AB8" w:rsidRPr="005C2FB7" w:rsidRDefault="00610AB8" w:rsidP="00610AB8">
      <w:pPr>
        <w:spacing w:before="100" w:beforeAutospacing="1" w:after="100" w:afterAutospacing="1"/>
        <w:rPr>
          <w:rFonts w:ascii="Times New Roman" w:eastAsia="Times New Roman" w:hAnsi="Times New Roman" w:cs="Times New Roman"/>
          <w:b/>
          <w:bCs/>
          <w:sz w:val="24"/>
          <w:szCs w:val="24"/>
          <w:lang w:val="de-DE" w:eastAsia="ru-BY"/>
        </w:rPr>
      </w:pPr>
      <w:r w:rsidRPr="005C2FB7">
        <w:rPr>
          <w:rFonts w:ascii="Times New Roman" w:eastAsia="Times New Roman" w:hAnsi="Times New Roman" w:cs="Times New Roman"/>
          <w:b/>
          <w:bCs/>
          <w:sz w:val="24"/>
          <w:szCs w:val="24"/>
          <w:lang w:val="ru-BY" w:eastAsia="ru-BY"/>
        </w:rPr>
        <w:t>10. Gegenseitiges Verständnis</w:t>
      </w:r>
    </w:p>
    <w:p w14:paraId="42059CD5"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10.1.</w:t>
      </w:r>
      <w:r w:rsidRPr="005C2FB7">
        <w:rPr>
          <w:rFonts w:ascii="Times New Roman" w:eastAsia="Times New Roman" w:hAnsi="Times New Roman" w:cs="Times New Roman"/>
          <w:sz w:val="24"/>
          <w:szCs w:val="24"/>
          <w:lang w:val="ru-BY" w:eastAsia="ru-BY"/>
        </w:rPr>
        <w:t xml:space="preserve"> Wir werden alle Transaktionen mit Ihnen im </w:t>
      </w:r>
      <w:r w:rsidRPr="005C2FB7">
        <w:rPr>
          <w:rFonts w:ascii="Times New Roman" w:eastAsia="Times New Roman" w:hAnsi="Times New Roman" w:cs="Times New Roman"/>
          <w:b/>
          <w:bCs/>
          <w:sz w:val="24"/>
          <w:szCs w:val="24"/>
          <w:lang w:val="ru-BY" w:eastAsia="ru-BY"/>
        </w:rPr>
        <w:t>Geiste von Treu und Glauben</w:t>
      </w:r>
      <w:r w:rsidRPr="005C2FB7">
        <w:rPr>
          <w:rFonts w:ascii="Times New Roman" w:eastAsia="Times New Roman" w:hAnsi="Times New Roman" w:cs="Times New Roman"/>
          <w:sz w:val="24"/>
          <w:szCs w:val="24"/>
          <w:lang w:val="ru-BY" w:eastAsia="ru-BY"/>
        </w:rPr>
        <w:t xml:space="preserve"> abwickeln.</w:t>
      </w:r>
    </w:p>
    <w:p w14:paraId="6C5E6886"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10.2.</w:t>
      </w:r>
      <w:r w:rsidRPr="005C2FB7">
        <w:rPr>
          <w:rFonts w:ascii="Times New Roman" w:eastAsia="Times New Roman" w:hAnsi="Times New Roman" w:cs="Times New Roman"/>
          <w:sz w:val="24"/>
          <w:szCs w:val="24"/>
          <w:lang w:val="ru-BY" w:eastAsia="ru-BY"/>
        </w:rPr>
        <w:t xml:space="preserve"> Sie erkennen an und akzeptieren, dass </w:t>
      </w:r>
      <w:r w:rsidRPr="005C2FB7">
        <w:rPr>
          <w:rFonts w:ascii="Times New Roman" w:eastAsia="Times New Roman" w:hAnsi="Times New Roman" w:cs="Times New Roman"/>
          <w:b/>
          <w:bCs/>
          <w:sz w:val="24"/>
          <w:szCs w:val="24"/>
          <w:lang w:val="ru-BY" w:eastAsia="ru-BY"/>
        </w:rPr>
        <w:t>alle Ihre Aufträge außerhalb eines regulierten Marktes</w:t>
      </w:r>
      <w:r w:rsidRPr="005C2FB7">
        <w:rPr>
          <w:rFonts w:ascii="Times New Roman" w:eastAsia="Times New Roman" w:hAnsi="Times New Roman" w:cs="Times New Roman"/>
          <w:sz w:val="24"/>
          <w:szCs w:val="24"/>
          <w:lang w:val="ru-BY" w:eastAsia="ru-BY"/>
        </w:rPr>
        <w:t xml:space="preserve">, eines </w:t>
      </w:r>
      <w:r w:rsidRPr="005C2FB7">
        <w:rPr>
          <w:rFonts w:ascii="Times New Roman" w:eastAsia="Times New Roman" w:hAnsi="Times New Roman" w:cs="Times New Roman"/>
          <w:b/>
          <w:bCs/>
          <w:sz w:val="24"/>
          <w:szCs w:val="24"/>
          <w:lang w:val="ru-BY" w:eastAsia="ru-BY"/>
        </w:rPr>
        <w:t>Multilateralen Handelssystems (MTF)</w:t>
      </w:r>
      <w:r w:rsidRPr="005C2FB7">
        <w:rPr>
          <w:rFonts w:ascii="Times New Roman" w:eastAsia="Times New Roman" w:hAnsi="Times New Roman" w:cs="Times New Roman"/>
          <w:sz w:val="24"/>
          <w:szCs w:val="24"/>
          <w:lang w:val="ru-BY" w:eastAsia="ru-BY"/>
        </w:rPr>
        <w:t xml:space="preserve"> oder eines </w:t>
      </w:r>
      <w:r w:rsidRPr="005C2FB7">
        <w:rPr>
          <w:rFonts w:ascii="Times New Roman" w:eastAsia="Times New Roman" w:hAnsi="Times New Roman" w:cs="Times New Roman"/>
          <w:b/>
          <w:bCs/>
          <w:sz w:val="24"/>
          <w:szCs w:val="24"/>
          <w:lang w:val="ru-BY" w:eastAsia="ru-BY"/>
        </w:rPr>
        <w:t>organisierten Handelssystems (OTF)</w:t>
      </w:r>
      <w:r w:rsidRPr="005C2FB7">
        <w:rPr>
          <w:rFonts w:ascii="Times New Roman" w:eastAsia="Times New Roman" w:hAnsi="Times New Roman" w:cs="Times New Roman"/>
          <w:sz w:val="24"/>
          <w:szCs w:val="24"/>
          <w:lang w:val="ru-BY" w:eastAsia="ru-BY"/>
        </w:rPr>
        <w:t xml:space="preserve"> ausgeführt werden, d. h. </w:t>
      </w:r>
      <w:r w:rsidRPr="005C2FB7">
        <w:rPr>
          <w:rFonts w:ascii="Times New Roman" w:eastAsia="Times New Roman" w:hAnsi="Times New Roman" w:cs="Times New Roman"/>
          <w:b/>
          <w:bCs/>
          <w:sz w:val="24"/>
          <w:szCs w:val="24"/>
          <w:lang w:val="ru-BY" w:eastAsia="ru-BY"/>
        </w:rPr>
        <w:t>außerbörslich (OTC)</w:t>
      </w:r>
      <w:r w:rsidRPr="005C2FB7">
        <w:rPr>
          <w:rFonts w:ascii="Times New Roman" w:eastAsia="Times New Roman" w:hAnsi="Times New Roman" w:cs="Times New Roman"/>
          <w:sz w:val="24"/>
          <w:szCs w:val="24"/>
          <w:lang w:val="ru-BY" w:eastAsia="ru-BY"/>
        </w:rPr>
        <w:t xml:space="preserve">. Weitere Informationen finden Sie in unserer </w:t>
      </w:r>
      <w:r w:rsidRPr="005C2FB7">
        <w:rPr>
          <w:rFonts w:ascii="Times New Roman" w:eastAsia="Times New Roman" w:hAnsi="Times New Roman" w:cs="Times New Roman"/>
          <w:b/>
          <w:bCs/>
          <w:sz w:val="24"/>
          <w:szCs w:val="24"/>
          <w:lang w:val="ru-BY" w:eastAsia="ru-BY"/>
        </w:rPr>
        <w:t>"Order Execution Policy"</w:t>
      </w:r>
      <w:r w:rsidRPr="005C2FB7">
        <w:rPr>
          <w:rFonts w:ascii="Times New Roman" w:eastAsia="Times New Roman" w:hAnsi="Times New Roman" w:cs="Times New Roman"/>
          <w:sz w:val="24"/>
          <w:szCs w:val="24"/>
          <w:lang w:val="ru-BY" w:eastAsia="ru-BY"/>
        </w:rPr>
        <w:t xml:space="preserve"> (Ausführungsrichtlinie), die von Zeit zu Zeit aktualisiert werden kann. Mit dem </w:t>
      </w:r>
      <w:r w:rsidRPr="005C2FB7">
        <w:rPr>
          <w:rFonts w:ascii="Times New Roman" w:eastAsia="Times New Roman" w:hAnsi="Times New Roman" w:cs="Times New Roman"/>
          <w:b/>
          <w:bCs/>
          <w:sz w:val="24"/>
          <w:szCs w:val="24"/>
          <w:lang w:val="ru-BY" w:eastAsia="ru-BY"/>
        </w:rPr>
        <w:t>Akzeptieren dieser Vereinbarung</w:t>
      </w:r>
      <w:r w:rsidRPr="005C2FB7">
        <w:rPr>
          <w:rFonts w:ascii="Times New Roman" w:eastAsia="Times New Roman" w:hAnsi="Times New Roman" w:cs="Times New Roman"/>
          <w:sz w:val="24"/>
          <w:szCs w:val="24"/>
          <w:lang w:val="ru-BY" w:eastAsia="ru-BY"/>
        </w:rPr>
        <w:t xml:space="preserve"> und dem Platzieren eines Auftrags </w:t>
      </w:r>
      <w:r w:rsidRPr="005C2FB7">
        <w:rPr>
          <w:rFonts w:ascii="Times New Roman" w:eastAsia="Times New Roman" w:hAnsi="Times New Roman" w:cs="Times New Roman"/>
          <w:b/>
          <w:bCs/>
          <w:sz w:val="24"/>
          <w:szCs w:val="24"/>
          <w:lang w:val="ru-BY" w:eastAsia="ru-BY"/>
        </w:rPr>
        <w:t>erteilen Sie Ihre ausdrückliche Zustimmung zur außerbörslichen Ausführung Ihrer Aufträge</w:t>
      </w:r>
      <w:r w:rsidRPr="005C2FB7">
        <w:rPr>
          <w:rFonts w:ascii="Times New Roman" w:eastAsia="Times New Roman" w:hAnsi="Times New Roman" w:cs="Times New Roman"/>
          <w:sz w:val="24"/>
          <w:szCs w:val="24"/>
          <w:lang w:val="ru-BY" w:eastAsia="ru-BY"/>
        </w:rPr>
        <w:t>.</w:t>
      </w:r>
    </w:p>
    <w:p w14:paraId="7CDCD204"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10.3.</w:t>
      </w:r>
      <w:r w:rsidRPr="005C2FB7">
        <w:rPr>
          <w:rFonts w:ascii="Times New Roman" w:eastAsia="Times New Roman" w:hAnsi="Times New Roman" w:cs="Times New Roman"/>
          <w:sz w:val="24"/>
          <w:szCs w:val="24"/>
          <w:lang w:val="ru-BY" w:eastAsia="ru-BY"/>
        </w:rPr>
        <w:t xml:space="preserve"> Wir ergreifen alle notwendigen Maßnahmen zur Einhaltung der </w:t>
      </w:r>
      <w:r w:rsidRPr="005C2FB7">
        <w:rPr>
          <w:rFonts w:ascii="Times New Roman" w:eastAsia="Times New Roman" w:hAnsi="Times New Roman" w:cs="Times New Roman"/>
          <w:b/>
          <w:bCs/>
          <w:sz w:val="24"/>
          <w:szCs w:val="24"/>
          <w:lang w:val="ru-BY" w:eastAsia="ru-BY"/>
        </w:rPr>
        <w:t>geltenden Gesetze und Vorschriften</w:t>
      </w:r>
      <w:r w:rsidRPr="005C2FB7">
        <w:rPr>
          <w:rFonts w:ascii="Times New Roman" w:eastAsia="Times New Roman" w:hAnsi="Times New Roman" w:cs="Times New Roman"/>
          <w:sz w:val="24"/>
          <w:szCs w:val="24"/>
          <w:lang w:val="ru-BY" w:eastAsia="ru-BY"/>
        </w:rPr>
        <w:t xml:space="preserve">. Sie erklären sich damit einverstanden, </w:t>
      </w:r>
      <w:r w:rsidRPr="005C2FB7">
        <w:rPr>
          <w:rFonts w:ascii="Times New Roman" w:eastAsia="Times New Roman" w:hAnsi="Times New Roman" w:cs="Times New Roman"/>
          <w:b/>
          <w:bCs/>
          <w:sz w:val="24"/>
          <w:szCs w:val="24"/>
          <w:lang w:val="ru-BY" w:eastAsia="ru-BY"/>
        </w:rPr>
        <w:t>an unsere Entscheidungen gebunden zu sein</w:t>
      </w:r>
      <w:r w:rsidRPr="005C2FB7">
        <w:rPr>
          <w:rFonts w:ascii="Times New Roman" w:eastAsia="Times New Roman" w:hAnsi="Times New Roman" w:cs="Times New Roman"/>
          <w:sz w:val="24"/>
          <w:szCs w:val="24"/>
          <w:lang w:val="ru-BY" w:eastAsia="ru-BY"/>
        </w:rPr>
        <w:t>, die im Rahmen dieser Regelungen getroffen werden.</w:t>
      </w:r>
    </w:p>
    <w:p w14:paraId="3E71CEAD"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ru-BY" w:eastAsia="ru-BY"/>
        </w:rPr>
      </w:pPr>
      <w:r w:rsidRPr="005C2FB7">
        <w:rPr>
          <w:rFonts w:ascii="Times New Roman" w:eastAsia="Times New Roman" w:hAnsi="Times New Roman" w:cs="Times New Roman"/>
          <w:b/>
          <w:bCs/>
          <w:sz w:val="24"/>
          <w:szCs w:val="24"/>
          <w:lang w:val="ru-BY" w:eastAsia="ru-BY"/>
        </w:rPr>
        <w:t>10.4.</w:t>
      </w:r>
      <w:r w:rsidRPr="005C2FB7">
        <w:rPr>
          <w:rFonts w:ascii="Times New Roman" w:eastAsia="Times New Roman" w:hAnsi="Times New Roman" w:cs="Times New Roman"/>
          <w:sz w:val="24"/>
          <w:szCs w:val="24"/>
          <w:lang w:val="ru-BY" w:eastAsia="ru-BY"/>
        </w:rPr>
        <w:t xml:space="preserve"> Wenn wir Ihnen über unsere Website, die Software oder das Kundenportal </w:t>
      </w:r>
      <w:r w:rsidRPr="005C2FB7">
        <w:rPr>
          <w:rFonts w:ascii="Times New Roman" w:eastAsia="Times New Roman" w:hAnsi="Times New Roman" w:cs="Times New Roman"/>
          <w:b/>
          <w:bCs/>
          <w:sz w:val="24"/>
          <w:szCs w:val="24"/>
          <w:lang w:val="ru-BY" w:eastAsia="ru-BY"/>
        </w:rPr>
        <w:t>Links zu Drittanbietern</w:t>
      </w:r>
      <w:r w:rsidRPr="005C2FB7">
        <w:rPr>
          <w:rFonts w:ascii="Times New Roman" w:eastAsia="Times New Roman" w:hAnsi="Times New Roman" w:cs="Times New Roman"/>
          <w:sz w:val="24"/>
          <w:szCs w:val="24"/>
          <w:lang w:val="ru-BY" w:eastAsia="ru-BY"/>
        </w:rPr>
        <w:t xml:space="preserve"> bereitstellen, dienen diese nur zu </w:t>
      </w:r>
      <w:r w:rsidRPr="005C2FB7">
        <w:rPr>
          <w:rFonts w:ascii="Times New Roman" w:eastAsia="Times New Roman" w:hAnsi="Times New Roman" w:cs="Times New Roman"/>
          <w:b/>
          <w:bCs/>
          <w:sz w:val="24"/>
          <w:szCs w:val="24"/>
          <w:lang w:val="ru-BY" w:eastAsia="ru-BY"/>
        </w:rPr>
        <w:t>Informationszwecken</w:t>
      </w:r>
      <w:r w:rsidRPr="005C2FB7">
        <w:rPr>
          <w:rFonts w:ascii="Times New Roman" w:eastAsia="Times New Roman" w:hAnsi="Times New Roman" w:cs="Times New Roman"/>
          <w:sz w:val="24"/>
          <w:szCs w:val="24"/>
          <w:lang w:val="ru-BY" w:eastAsia="ru-BY"/>
        </w:rPr>
        <w:t xml:space="preserve">. Wir haben </w:t>
      </w:r>
      <w:r w:rsidRPr="005C2FB7">
        <w:rPr>
          <w:rFonts w:ascii="Times New Roman" w:eastAsia="Times New Roman" w:hAnsi="Times New Roman" w:cs="Times New Roman"/>
          <w:b/>
          <w:bCs/>
          <w:sz w:val="24"/>
          <w:szCs w:val="24"/>
          <w:lang w:val="ru-BY" w:eastAsia="ru-BY"/>
        </w:rPr>
        <w:t>keine Kontrolle über Inhalte, Qualität oder Sicherheit</w:t>
      </w:r>
      <w:r w:rsidRPr="005C2FB7">
        <w:rPr>
          <w:rFonts w:ascii="Times New Roman" w:eastAsia="Times New Roman" w:hAnsi="Times New Roman" w:cs="Times New Roman"/>
          <w:sz w:val="24"/>
          <w:szCs w:val="24"/>
          <w:lang w:val="ru-BY" w:eastAsia="ru-BY"/>
        </w:rPr>
        <w:t xml:space="preserve"> dieser Seiten und übernehmen daher </w:t>
      </w:r>
      <w:r w:rsidRPr="005C2FB7">
        <w:rPr>
          <w:rFonts w:ascii="Times New Roman" w:eastAsia="Times New Roman" w:hAnsi="Times New Roman" w:cs="Times New Roman"/>
          <w:b/>
          <w:bCs/>
          <w:sz w:val="24"/>
          <w:szCs w:val="24"/>
          <w:lang w:val="ru-BY" w:eastAsia="ru-BY"/>
        </w:rPr>
        <w:t>keine Haftung für daraus resultierende Verluste</w:t>
      </w:r>
      <w:r w:rsidRPr="005C2FB7">
        <w:rPr>
          <w:rFonts w:ascii="Times New Roman" w:eastAsia="Times New Roman" w:hAnsi="Times New Roman" w:cs="Times New Roman"/>
          <w:sz w:val="24"/>
          <w:szCs w:val="24"/>
          <w:lang w:val="ru-BY" w:eastAsia="ru-BY"/>
        </w:rPr>
        <w:t>.</w:t>
      </w:r>
    </w:p>
    <w:p w14:paraId="6A0B21E0"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p>
    <w:p w14:paraId="2F1299FE"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10.5.</w:t>
      </w:r>
      <w:r w:rsidRPr="005C2FB7">
        <w:rPr>
          <w:rFonts w:ascii="Times New Roman" w:eastAsia="Times New Roman" w:hAnsi="Times New Roman" w:cs="Times New Roman"/>
          <w:sz w:val="24"/>
          <w:szCs w:val="24"/>
          <w:lang w:val="ru-BY" w:eastAsia="ru-BY"/>
        </w:rPr>
        <w:t xml:space="preserve"> Wir bemühen uns, alle </w:t>
      </w:r>
      <w:r w:rsidRPr="005C2FB7">
        <w:rPr>
          <w:rFonts w:ascii="Times New Roman" w:eastAsia="Times New Roman" w:hAnsi="Times New Roman" w:cs="Times New Roman"/>
          <w:b/>
          <w:bCs/>
          <w:sz w:val="24"/>
          <w:szCs w:val="24"/>
          <w:lang w:val="ru-BY" w:eastAsia="ru-BY"/>
        </w:rPr>
        <w:t>Informationen und Inhalte korrekt und vollständig</w:t>
      </w:r>
      <w:r w:rsidRPr="005C2FB7">
        <w:rPr>
          <w:rFonts w:ascii="Times New Roman" w:eastAsia="Times New Roman" w:hAnsi="Times New Roman" w:cs="Times New Roman"/>
          <w:sz w:val="24"/>
          <w:szCs w:val="24"/>
          <w:lang w:val="ru-BY" w:eastAsia="ru-BY"/>
        </w:rPr>
        <w:t xml:space="preserve"> bereitzustellen, einschließlich Inhalte Dritter. Einige Informationen können jedoch </w:t>
      </w:r>
      <w:r w:rsidRPr="005C2FB7">
        <w:rPr>
          <w:rFonts w:ascii="Times New Roman" w:eastAsia="Times New Roman" w:hAnsi="Times New Roman" w:cs="Times New Roman"/>
          <w:b/>
          <w:bCs/>
          <w:sz w:val="24"/>
          <w:szCs w:val="24"/>
          <w:lang w:val="ru-BY" w:eastAsia="ru-BY"/>
        </w:rPr>
        <w:t>„wie gesehen“ und „nach Verfügbarkeit“</w:t>
      </w:r>
      <w:r w:rsidRPr="005C2FB7">
        <w:rPr>
          <w:rFonts w:ascii="Times New Roman" w:eastAsia="Times New Roman" w:hAnsi="Times New Roman" w:cs="Times New Roman"/>
          <w:sz w:val="24"/>
          <w:szCs w:val="24"/>
          <w:lang w:val="ru-BY" w:eastAsia="ru-BY"/>
        </w:rPr>
        <w:t xml:space="preserve"> bereitgestellt werden, weshalb </w:t>
      </w:r>
      <w:r w:rsidRPr="005C2FB7">
        <w:rPr>
          <w:rFonts w:ascii="Times New Roman" w:eastAsia="Times New Roman" w:hAnsi="Times New Roman" w:cs="Times New Roman"/>
          <w:b/>
          <w:bCs/>
          <w:sz w:val="24"/>
          <w:szCs w:val="24"/>
          <w:lang w:val="ru-BY" w:eastAsia="ru-BY"/>
        </w:rPr>
        <w:t>keine ausdrücklichen oder stillschweigenden Garantien</w:t>
      </w:r>
      <w:r w:rsidRPr="005C2FB7">
        <w:rPr>
          <w:rFonts w:ascii="Times New Roman" w:eastAsia="Times New Roman" w:hAnsi="Times New Roman" w:cs="Times New Roman"/>
          <w:sz w:val="24"/>
          <w:szCs w:val="24"/>
          <w:lang w:val="ru-BY" w:eastAsia="ru-BY"/>
        </w:rPr>
        <w:t xml:space="preserve"> gegeben werden.</w:t>
      </w:r>
    </w:p>
    <w:p w14:paraId="77AA6243"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10.6.</w:t>
      </w:r>
      <w:r w:rsidRPr="005C2FB7">
        <w:rPr>
          <w:rFonts w:ascii="Times New Roman" w:eastAsia="Times New Roman" w:hAnsi="Times New Roman" w:cs="Times New Roman"/>
          <w:sz w:val="24"/>
          <w:szCs w:val="24"/>
          <w:lang w:val="ru-BY" w:eastAsia="ru-BY"/>
        </w:rPr>
        <w:t xml:space="preserve"> Die </w:t>
      </w:r>
      <w:r w:rsidRPr="005C2FB7">
        <w:rPr>
          <w:rFonts w:ascii="Times New Roman" w:eastAsia="Times New Roman" w:hAnsi="Times New Roman" w:cs="Times New Roman"/>
          <w:b/>
          <w:bCs/>
          <w:sz w:val="24"/>
          <w:szCs w:val="24"/>
          <w:lang w:val="ru-BY" w:eastAsia="ru-BY"/>
        </w:rPr>
        <w:t>Produktspezifikationen und -bedingungen</w:t>
      </w:r>
      <w:r w:rsidRPr="005C2FB7">
        <w:rPr>
          <w:rFonts w:ascii="Times New Roman" w:eastAsia="Times New Roman" w:hAnsi="Times New Roman" w:cs="Times New Roman"/>
          <w:sz w:val="24"/>
          <w:szCs w:val="24"/>
          <w:lang w:val="ru-BY" w:eastAsia="ru-BY"/>
        </w:rPr>
        <w:t xml:space="preserve"> sind auf unserer Website verfügbar und </w:t>
      </w:r>
      <w:r w:rsidRPr="005C2FB7">
        <w:rPr>
          <w:rFonts w:ascii="Times New Roman" w:eastAsia="Times New Roman" w:hAnsi="Times New Roman" w:cs="Times New Roman"/>
          <w:sz w:val="24"/>
          <w:szCs w:val="24"/>
          <w:lang w:val="ru-BY" w:eastAsia="ru-BY"/>
        </w:rPr>
        <w:lastRenderedPageBreak/>
        <w:t xml:space="preserve">können sich </w:t>
      </w:r>
      <w:r w:rsidRPr="005C2FB7">
        <w:rPr>
          <w:rFonts w:ascii="Times New Roman" w:eastAsia="Times New Roman" w:hAnsi="Times New Roman" w:cs="Times New Roman"/>
          <w:b/>
          <w:bCs/>
          <w:sz w:val="24"/>
          <w:szCs w:val="24"/>
          <w:lang w:val="ru-BY" w:eastAsia="ru-BY"/>
        </w:rPr>
        <w:t>jederzeit ändern</w:t>
      </w:r>
      <w:r w:rsidRPr="005C2FB7">
        <w:rPr>
          <w:rFonts w:ascii="Times New Roman" w:eastAsia="Times New Roman" w:hAnsi="Times New Roman" w:cs="Times New Roman"/>
          <w:sz w:val="24"/>
          <w:szCs w:val="24"/>
          <w:lang w:val="ru-BY" w:eastAsia="ru-BY"/>
        </w:rPr>
        <w:t xml:space="preserve">. Es liegt in Ihrer Verantwortung, sich </w:t>
      </w:r>
      <w:r w:rsidRPr="005C2FB7">
        <w:rPr>
          <w:rFonts w:ascii="Times New Roman" w:eastAsia="Times New Roman" w:hAnsi="Times New Roman" w:cs="Times New Roman"/>
          <w:b/>
          <w:bCs/>
          <w:sz w:val="24"/>
          <w:szCs w:val="24"/>
          <w:lang w:val="ru-BY" w:eastAsia="ru-BY"/>
        </w:rPr>
        <w:t>über Änderungen zu informieren</w:t>
      </w:r>
      <w:r w:rsidRPr="005C2FB7">
        <w:rPr>
          <w:rFonts w:ascii="Times New Roman" w:eastAsia="Times New Roman" w:hAnsi="Times New Roman" w:cs="Times New Roman"/>
          <w:sz w:val="24"/>
          <w:szCs w:val="24"/>
          <w:lang w:val="ru-BY" w:eastAsia="ru-BY"/>
        </w:rPr>
        <w:t xml:space="preserve">. Auch bei Änderungen bleiben Sie </w:t>
      </w:r>
      <w:r w:rsidRPr="005C2FB7">
        <w:rPr>
          <w:rFonts w:ascii="Times New Roman" w:eastAsia="Times New Roman" w:hAnsi="Times New Roman" w:cs="Times New Roman"/>
          <w:b/>
          <w:bCs/>
          <w:sz w:val="24"/>
          <w:szCs w:val="24"/>
          <w:lang w:val="ru-BY" w:eastAsia="ru-BY"/>
        </w:rPr>
        <w:t>an diese Vereinbarung gebunden</w:t>
      </w:r>
      <w:r w:rsidRPr="005C2FB7">
        <w:rPr>
          <w:rFonts w:ascii="Times New Roman" w:eastAsia="Times New Roman" w:hAnsi="Times New Roman" w:cs="Times New Roman"/>
          <w:sz w:val="24"/>
          <w:szCs w:val="24"/>
          <w:lang w:val="ru-BY" w:eastAsia="ru-BY"/>
        </w:rPr>
        <w:t xml:space="preserve">, wobei Ihnen das Recht zur </w:t>
      </w:r>
      <w:r w:rsidRPr="005C2FB7">
        <w:rPr>
          <w:rFonts w:ascii="Times New Roman" w:eastAsia="Times New Roman" w:hAnsi="Times New Roman" w:cs="Times New Roman"/>
          <w:b/>
          <w:bCs/>
          <w:sz w:val="24"/>
          <w:szCs w:val="24"/>
          <w:lang w:val="ru-BY" w:eastAsia="ru-BY"/>
        </w:rPr>
        <w:t>kündigungsfreien Vertragsauflösung</w:t>
      </w:r>
      <w:r w:rsidRPr="005C2FB7">
        <w:rPr>
          <w:rFonts w:ascii="Times New Roman" w:eastAsia="Times New Roman" w:hAnsi="Times New Roman" w:cs="Times New Roman"/>
          <w:sz w:val="24"/>
          <w:szCs w:val="24"/>
          <w:lang w:val="ru-BY" w:eastAsia="ru-BY"/>
        </w:rPr>
        <w:t xml:space="preserve"> (unter Beachtung noch offener Verpflichtungen) erhalten bleibt.</w:t>
      </w:r>
    </w:p>
    <w:p w14:paraId="5E889EFF"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10.7.</w:t>
      </w:r>
      <w:r w:rsidRPr="005C2FB7">
        <w:rPr>
          <w:rFonts w:ascii="Times New Roman" w:eastAsia="Times New Roman" w:hAnsi="Times New Roman" w:cs="Times New Roman"/>
          <w:sz w:val="24"/>
          <w:szCs w:val="24"/>
          <w:lang w:val="ru-BY" w:eastAsia="ru-BY"/>
        </w:rPr>
        <w:t xml:space="preserve"> Wir behalten uns das Recht vor, </w:t>
      </w:r>
      <w:r w:rsidRPr="005C2FB7">
        <w:rPr>
          <w:rFonts w:ascii="Times New Roman" w:eastAsia="Times New Roman" w:hAnsi="Times New Roman" w:cs="Times New Roman"/>
          <w:b/>
          <w:bCs/>
          <w:sz w:val="24"/>
          <w:szCs w:val="24"/>
          <w:lang w:val="ru-BY" w:eastAsia="ru-BY"/>
        </w:rPr>
        <w:t>Produkte einzustellen</w:t>
      </w:r>
      <w:r w:rsidRPr="005C2FB7">
        <w:rPr>
          <w:rFonts w:ascii="Times New Roman" w:eastAsia="Times New Roman" w:hAnsi="Times New Roman" w:cs="Times New Roman"/>
          <w:sz w:val="24"/>
          <w:szCs w:val="24"/>
          <w:lang w:val="ru-BY" w:eastAsia="ru-BY"/>
        </w:rPr>
        <w:t xml:space="preserve"> oder den Handel mit bestimmten Produkten zu beenden. In solchen Fällen sind </w:t>
      </w:r>
      <w:r w:rsidRPr="005C2FB7">
        <w:rPr>
          <w:rFonts w:ascii="Times New Roman" w:eastAsia="Times New Roman" w:hAnsi="Times New Roman" w:cs="Times New Roman"/>
          <w:b/>
          <w:bCs/>
          <w:sz w:val="24"/>
          <w:szCs w:val="24"/>
          <w:lang w:val="ru-BY" w:eastAsia="ru-BY"/>
        </w:rPr>
        <w:t>Sie für die Schließung offener Positionen</w:t>
      </w:r>
      <w:r w:rsidRPr="005C2FB7">
        <w:rPr>
          <w:rFonts w:ascii="Times New Roman" w:eastAsia="Times New Roman" w:hAnsi="Times New Roman" w:cs="Times New Roman"/>
          <w:sz w:val="24"/>
          <w:szCs w:val="24"/>
          <w:lang w:val="ru-BY" w:eastAsia="ru-BY"/>
        </w:rPr>
        <w:t xml:space="preserve"> verantwortlich; andernfalls werden wir diese zum </w:t>
      </w:r>
      <w:r w:rsidRPr="005C2FB7">
        <w:rPr>
          <w:rFonts w:ascii="Times New Roman" w:eastAsia="Times New Roman" w:hAnsi="Times New Roman" w:cs="Times New Roman"/>
          <w:b/>
          <w:bCs/>
          <w:sz w:val="24"/>
          <w:szCs w:val="24"/>
          <w:lang w:val="ru-BY" w:eastAsia="ru-BY"/>
        </w:rPr>
        <w:t>letzten verfügbaren Preis</w:t>
      </w:r>
      <w:r w:rsidRPr="005C2FB7">
        <w:rPr>
          <w:rFonts w:ascii="Times New Roman" w:eastAsia="Times New Roman" w:hAnsi="Times New Roman" w:cs="Times New Roman"/>
          <w:sz w:val="24"/>
          <w:szCs w:val="24"/>
          <w:lang w:val="ru-BY" w:eastAsia="ru-BY"/>
        </w:rPr>
        <w:t xml:space="preserve"> schließen. Bei CFDs mit Ablaufdatum erfolgt die Schließung </w:t>
      </w:r>
      <w:r w:rsidRPr="005C2FB7">
        <w:rPr>
          <w:rFonts w:ascii="Times New Roman" w:eastAsia="Times New Roman" w:hAnsi="Times New Roman" w:cs="Times New Roman"/>
          <w:b/>
          <w:bCs/>
          <w:sz w:val="24"/>
          <w:szCs w:val="24"/>
          <w:lang w:val="ru-BY" w:eastAsia="ru-BY"/>
        </w:rPr>
        <w:t>automatisch am letzten Handelstag</w:t>
      </w:r>
      <w:r w:rsidRPr="005C2FB7">
        <w:rPr>
          <w:rFonts w:ascii="Times New Roman" w:eastAsia="Times New Roman" w:hAnsi="Times New Roman" w:cs="Times New Roman"/>
          <w:sz w:val="24"/>
          <w:szCs w:val="24"/>
          <w:lang w:val="ru-BY" w:eastAsia="ru-BY"/>
        </w:rPr>
        <w:t>.</w:t>
      </w:r>
    </w:p>
    <w:p w14:paraId="3A4883D0"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10.8.</w:t>
      </w:r>
      <w:r w:rsidRPr="005C2FB7">
        <w:rPr>
          <w:rFonts w:ascii="Times New Roman" w:eastAsia="Times New Roman" w:hAnsi="Times New Roman" w:cs="Times New Roman"/>
          <w:sz w:val="24"/>
          <w:szCs w:val="24"/>
          <w:lang w:val="ru-BY" w:eastAsia="ru-BY"/>
        </w:rPr>
        <w:t xml:space="preserve"> Um unsere Dienstleistungen bereitzustellen, können wir </w:t>
      </w:r>
      <w:r w:rsidRPr="005C2FB7">
        <w:rPr>
          <w:rFonts w:ascii="Times New Roman" w:eastAsia="Times New Roman" w:hAnsi="Times New Roman" w:cs="Times New Roman"/>
          <w:b/>
          <w:bCs/>
          <w:sz w:val="24"/>
          <w:szCs w:val="24"/>
          <w:lang w:val="ru-BY" w:eastAsia="ru-BY"/>
        </w:rPr>
        <w:t>externe Dienstleister</w:t>
      </w:r>
      <w:r w:rsidRPr="005C2FB7">
        <w:rPr>
          <w:rFonts w:ascii="Times New Roman" w:eastAsia="Times New Roman" w:hAnsi="Times New Roman" w:cs="Times New Roman"/>
          <w:sz w:val="24"/>
          <w:szCs w:val="24"/>
          <w:lang w:val="ru-BY" w:eastAsia="ru-BY"/>
        </w:rPr>
        <w:t xml:space="preserve"> beauftragen. Auch wenn wir den Betrieb unserer Systeme sicherstellen wollen, übernehmen wir </w:t>
      </w:r>
      <w:r w:rsidRPr="005C2FB7">
        <w:rPr>
          <w:rFonts w:ascii="Times New Roman" w:eastAsia="Times New Roman" w:hAnsi="Times New Roman" w:cs="Times New Roman"/>
          <w:b/>
          <w:bCs/>
          <w:sz w:val="24"/>
          <w:szCs w:val="24"/>
          <w:lang w:val="ru-BY" w:eastAsia="ru-BY"/>
        </w:rPr>
        <w:t>keine Verantwortung für die von Ihnen verwendeten Mittel</w:t>
      </w:r>
      <w:r w:rsidRPr="005C2FB7">
        <w:rPr>
          <w:rFonts w:ascii="Times New Roman" w:eastAsia="Times New Roman" w:hAnsi="Times New Roman" w:cs="Times New Roman"/>
          <w:sz w:val="24"/>
          <w:szCs w:val="24"/>
          <w:lang w:val="ru-BY" w:eastAsia="ru-BY"/>
        </w:rPr>
        <w:t xml:space="preserve"> zum Zugriff auf unsere Services.</w:t>
      </w:r>
    </w:p>
    <w:p w14:paraId="0AF5A0FA"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10.9.</w:t>
      </w:r>
      <w:r w:rsidRPr="005C2FB7">
        <w:rPr>
          <w:rFonts w:ascii="Times New Roman" w:eastAsia="Times New Roman" w:hAnsi="Times New Roman" w:cs="Times New Roman"/>
          <w:sz w:val="24"/>
          <w:szCs w:val="24"/>
          <w:lang w:val="ru-BY" w:eastAsia="ru-BY"/>
        </w:rPr>
        <w:t xml:space="preserve"> Wenn Ihre Beziehung zu uns </w:t>
      </w:r>
      <w:r w:rsidRPr="005C2FB7">
        <w:rPr>
          <w:rFonts w:ascii="Times New Roman" w:eastAsia="Times New Roman" w:hAnsi="Times New Roman" w:cs="Times New Roman"/>
          <w:b/>
          <w:bCs/>
          <w:sz w:val="24"/>
          <w:szCs w:val="24"/>
          <w:lang w:val="ru-BY" w:eastAsia="ru-BY"/>
        </w:rPr>
        <w:t>mehrere Personen</w:t>
      </w:r>
      <w:r w:rsidRPr="005C2FB7">
        <w:rPr>
          <w:rFonts w:ascii="Times New Roman" w:eastAsia="Times New Roman" w:hAnsi="Times New Roman" w:cs="Times New Roman"/>
          <w:sz w:val="24"/>
          <w:szCs w:val="24"/>
          <w:lang w:val="ru-BY" w:eastAsia="ru-BY"/>
        </w:rPr>
        <w:t xml:space="preserve"> betrifft (z. B. Gemeinschaftskonto, juristische Person), gelten </w:t>
      </w:r>
      <w:r w:rsidRPr="005C2FB7">
        <w:rPr>
          <w:rFonts w:ascii="Times New Roman" w:eastAsia="Times New Roman" w:hAnsi="Times New Roman" w:cs="Times New Roman"/>
          <w:b/>
          <w:bCs/>
          <w:sz w:val="24"/>
          <w:szCs w:val="24"/>
          <w:lang w:val="ru-BY" w:eastAsia="ru-BY"/>
        </w:rPr>
        <w:t>alle Verpflichtungen als gesamtschuldnerisch</w:t>
      </w:r>
      <w:r w:rsidRPr="005C2FB7">
        <w:rPr>
          <w:rFonts w:ascii="Times New Roman" w:eastAsia="Times New Roman" w:hAnsi="Times New Roman" w:cs="Times New Roman"/>
          <w:sz w:val="24"/>
          <w:szCs w:val="24"/>
          <w:lang w:val="ru-BY" w:eastAsia="ru-BY"/>
        </w:rPr>
        <w:t xml:space="preserve">. Alle Mitteilungen (inkl. Aufträge) an einen Beteiligten gelten </w:t>
      </w:r>
      <w:r w:rsidRPr="005C2FB7">
        <w:rPr>
          <w:rFonts w:ascii="Times New Roman" w:eastAsia="Times New Roman" w:hAnsi="Times New Roman" w:cs="Times New Roman"/>
          <w:b/>
          <w:bCs/>
          <w:sz w:val="24"/>
          <w:szCs w:val="24"/>
          <w:lang w:val="ru-BY" w:eastAsia="ru-BY"/>
        </w:rPr>
        <w:t>als an alle gerichtet</w:t>
      </w:r>
      <w:r w:rsidRPr="005C2FB7">
        <w:rPr>
          <w:rFonts w:ascii="Times New Roman" w:eastAsia="Times New Roman" w:hAnsi="Times New Roman" w:cs="Times New Roman"/>
          <w:sz w:val="24"/>
          <w:szCs w:val="24"/>
          <w:lang w:val="ru-BY" w:eastAsia="ru-BY"/>
        </w:rPr>
        <w:t>.</w:t>
      </w:r>
    </w:p>
    <w:p w14:paraId="0C2D4534"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10.10.</w:t>
      </w:r>
      <w:r w:rsidRPr="005C2FB7">
        <w:rPr>
          <w:rFonts w:ascii="Times New Roman" w:eastAsia="Times New Roman" w:hAnsi="Times New Roman" w:cs="Times New Roman"/>
          <w:sz w:val="24"/>
          <w:szCs w:val="24"/>
          <w:lang w:val="ru-BY" w:eastAsia="ru-BY"/>
        </w:rPr>
        <w:t xml:space="preserve"> Wir behalten uns das Recht vor, </w:t>
      </w:r>
      <w:r w:rsidRPr="005C2FB7">
        <w:rPr>
          <w:rFonts w:ascii="Times New Roman" w:eastAsia="Times New Roman" w:hAnsi="Times New Roman" w:cs="Times New Roman"/>
          <w:b/>
          <w:bCs/>
          <w:sz w:val="24"/>
          <w:szCs w:val="24"/>
          <w:lang w:val="ru-BY" w:eastAsia="ru-BY"/>
        </w:rPr>
        <w:t>Transaktionen rückgängig zu machen</w:t>
      </w:r>
      <w:r w:rsidRPr="005C2FB7">
        <w:rPr>
          <w:rFonts w:ascii="Times New Roman" w:eastAsia="Times New Roman" w:hAnsi="Times New Roman" w:cs="Times New Roman"/>
          <w:sz w:val="24"/>
          <w:szCs w:val="24"/>
          <w:lang w:val="ru-BY" w:eastAsia="ru-BY"/>
        </w:rPr>
        <w:t xml:space="preserve">, die wir aus </w:t>
      </w:r>
      <w:r w:rsidRPr="005C2FB7">
        <w:rPr>
          <w:rFonts w:ascii="Times New Roman" w:eastAsia="Times New Roman" w:hAnsi="Times New Roman" w:cs="Times New Roman"/>
          <w:b/>
          <w:bCs/>
          <w:sz w:val="24"/>
          <w:szCs w:val="24"/>
          <w:lang w:val="ru-BY" w:eastAsia="ru-BY"/>
        </w:rPr>
        <w:t>beliebigem Grund</w:t>
      </w:r>
      <w:r w:rsidRPr="005C2FB7">
        <w:rPr>
          <w:rFonts w:ascii="Times New Roman" w:eastAsia="Times New Roman" w:hAnsi="Times New Roman" w:cs="Times New Roman"/>
          <w:sz w:val="24"/>
          <w:szCs w:val="24"/>
          <w:lang w:val="ru-BY" w:eastAsia="ru-BY"/>
        </w:rPr>
        <w:t xml:space="preserve"> als </w:t>
      </w:r>
      <w:r w:rsidRPr="005C2FB7">
        <w:rPr>
          <w:rFonts w:ascii="Times New Roman" w:eastAsia="Times New Roman" w:hAnsi="Times New Roman" w:cs="Times New Roman"/>
          <w:b/>
          <w:bCs/>
          <w:sz w:val="24"/>
          <w:szCs w:val="24"/>
          <w:lang w:val="ru-BY" w:eastAsia="ru-BY"/>
        </w:rPr>
        <w:t>nicht in Ihrem oder unserem Interesse</w:t>
      </w:r>
      <w:r w:rsidRPr="005C2FB7">
        <w:rPr>
          <w:rFonts w:ascii="Times New Roman" w:eastAsia="Times New Roman" w:hAnsi="Times New Roman" w:cs="Times New Roman"/>
          <w:sz w:val="24"/>
          <w:szCs w:val="24"/>
          <w:lang w:val="ru-BY" w:eastAsia="ru-BY"/>
        </w:rPr>
        <w:t xml:space="preserve"> ansehen.</w:t>
      </w:r>
    </w:p>
    <w:p w14:paraId="3FC4A013"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10.11.</w:t>
      </w:r>
      <w:r w:rsidRPr="005C2FB7">
        <w:rPr>
          <w:rFonts w:ascii="Times New Roman" w:eastAsia="Times New Roman" w:hAnsi="Times New Roman" w:cs="Times New Roman"/>
          <w:sz w:val="24"/>
          <w:szCs w:val="24"/>
          <w:lang w:val="ru-BY" w:eastAsia="ru-BY"/>
        </w:rPr>
        <w:t xml:space="preserve"> Wenn Sie gegen Bestimmungen dieser Vereinbarung verstoßen – oder wir </w:t>
      </w:r>
      <w:r w:rsidRPr="005C2FB7">
        <w:rPr>
          <w:rFonts w:ascii="Times New Roman" w:eastAsia="Times New Roman" w:hAnsi="Times New Roman" w:cs="Times New Roman"/>
          <w:b/>
          <w:bCs/>
          <w:sz w:val="24"/>
          <w:szCs w:val="24"/>
          <w:lang w:val="ru-BY" w:eastAsia="ru-BY"/>
        </w:rPr>
        <w:t>berechtigten Grund zur Annahme</w:t>
      </w:r>
      <w:r w:rsidRPr="005C2FB7">
        <w:rPr>
          <w:rFonts w:ascii="Times New Roman" w:eastAsia="Times New Roman" w:hAnsi="Times New Roman" w:cs="Times New Roman"/>
          <w:sz w:val="24"/>
          <w:szCs w:val="24"/>
          <w:lang w:val="ru-BY" w:eastAsia="ru-BY"/>
        </w:rPr>
        <w:t xml:space="preserve"> eines bevorstehenden Verstoßes haben –, behalten wir uns das Recht vor, </w:t>
      </w:r>
      <w:r w:rsidRPr="005C2FB7">
        <w:rPr>
          <w:rFonts w:ascii="Times New Roman" w:eastAsia="Times New Roman" w:hAnsi="Times New Roman" w:cs="Times New Roman"/>
          <w:b/>
          <w:bCs/>
          <w:sz w:val="24"/>
          <w:szCs w:val="24"/>
          <w:lang w:val="ru-BY" w:eastAsia="ru-BY"/>
        </w:rPr>
        <w:t>Ihren Zugang zur Software, zum Kundenportal oder zu Ihrem Konto vorübergehend oder dauerhaft zu sperren</w:t>
      </w:r>
      <w:r w:rsidRPr="005C2FB7">
        <w:rPr>
          <w:rFonts w:ascii="Times New Roman" w:eastAsia="Times New Roman" w:hAnsi="Times New Roman" w:cs="Times New Roman"/>
          <w:sz w:val="24"/>
          <w:szCs w:val="24"/>
          <w:lang w:val="ru-BY" w:eastAsia="ru-BY"/>
        </w:rPr>
        <w:t xml:space="preserve"> bzw. die Vereinbarung zu kündigen. Weitere angemessene Maßnahmen behalten wir uns ebenfalls vor.</w:t>
      </w:r>
    </w:p>
    <w:p w14:paraId="753DDDFA"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10.12.</w:t>
      </w:r>
      <w:r w:rsidRPr="005C2FB7">
        <w:rPr>
          <w:rFonts w:ascii="Times New Roman" w:eastAsia="Times New Roman" w:hAnsi="Times New Roman" w:cs="Times New Roman"/>
          <w:sz w:val="24"/>
          <w:szCs w:val="24"/>
          <w:lang w:val="ru-BY" w:eastAsia="ru-BY"/>
        </w:rPr>
        <w:t xml:space="preserve"> Die Nutzung des Eurotrader-Kundenportals verleiht Ihnen </w:t>
      </w:r>
      <w:r w:rsidRPr="005C2FB7">
        <w:rPr>
          <w:rFonts w:ascii="Times New Roman" w:eastAsia="Times New Roman" w:hAnsi="Times New Roman" w:cs="Times New Roman"/>
          <w:b/>
          <w:bCs/>
          <w:sz w:val="24"/>
          <w:szCs w:val="24"/>
          <w:lang w:val="ru-BY" w:eastAsia="ru-BY"/>
        </w:rPr>
        <w:t>keine Rechte an geistigem Eigentum</w:t>
      </w:r>
      <w:r w:rsidRPr="005C2FB7">
        <w:rPr>
          <w:rFonts w:ascii="Times New Roman" w:eastAsia="Times New Roman" w:hAnsi="Times New Roman" w:cs="Times New Roman"/>
          <w:sz w:val="24"/>
          <w:szCs w:val="24"/>
          <w:lang w:val="ru-BY" w:eastAsia="ru-BY"/>
        </w:rPr>
        <w:t xml:space="preserve">. Unsere Website, Software, Daten, Informationen und Dokumente sind gemäß geltendem Recht geschützt. Sie </w:t>
      </w:r>
      <w:r w:rsidRPr="005C2FB7">
        <w:rPr>
          <w:rFonts w:ascii="Times New Roman" w:eastAsia="Times New Roman" w:hAnsi="Times New Roman" w:cs="Times New Roman"/>
          <w:b/>
          <w:bCs/>
          <w:sz w:val="24"/>
          <w:szCs w:val="24"/>
          <w:lang w:val="ru-BY" w:eastAsia="ru-BY"/>
        </w:rPr>
        <w:t>erhalten keinerlei Nutzungsrechte</w:t>
      </w:r>
      <w:r w:rsidRPr="005C2FB7">
        <w:rPr>
          <w:rFonts w:ascii="Times New Roman" w:eastAsia="Times New Roman" w:hAnsi="Times New Roman" w:cs="Times New Roman"/>
          <w:sz w:val="24"/>
          <w:szCs w:val="24"/>
          <w:lang w:val="ru-BY" w:eastAsia="ru-BY"/>
        </w:rPr>
        <w:t xml:space="preserve">, weder aktuell noch künftig. </w:t>
      </w:r>
      <w:r w:rsidRPr="005C2FB7">
        <w:rPr>
          <w:rFonts w:ascii="Times New Roman" w:eastAsia="Times New Roman" w:hAnsi="Times New Roman" w:cs="Times New Roman"/>
          <w:b/>
          <w:bCs/>
          <w:sz w:val="24"/>
          <w:szCs w:val="24"/>
          <w:lang w:val="ru-BY" w:eastAsia="ru-BY"/>
        </w:rPr>
        <w:t>Alle Rechte bleiben vorbehalten.</w:t>
      </w:r>
    </w:p>
    <w:p w14:paraId="6179C14B"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10.13.</w:t>
      </w:r>
      <w:r w:rsidRPr="005C2FB7">
        <w:rPr>
          <w:rFonts w:ascii="Times New Roman" w:eastAsia="Times New Roman" w:hAnsi="Times New Roman" w:cs="Times New Roman"/>
          <w:sz w:val="24"/>
          <w:szCs w:val="24"/>
          <w:lang w:val="ru-BY" w:eastAsia="ru-BY"/>
        </w:rPr>
        <w:t xml:space="preserve"> Sie dürfen keine Handlungen unternehmen, die das geistige Eigentum von Eurotrader </w:t>
      </w:r>
      <w:r w:rsidRPr="005C2FB7">
        <w:rPr>
          <w:rFonts w:ascii="Times New Roman" w:eastAsia="Times New Roman" w:hAnsi="Times New Roman" w:cs="Times New Roman"/>
          <w:b/>
          <w:bCs/>
          <w:sz w:val="24"/>
          <w:szCs w:val="24"/>
          <w:lang w:val="ru-BY" w:eastAsia="ru-BY"/>
        </w:rPr>
        <w:t>gefährden, beschädigen oder in Verruf bringen</w:t>
      </w:r>
      <w:r w:rsidRPr="005C2FB7">
        <w:rPr>
          <w:rFonts w:ascii="Times New Roman" w:eastAsia="Times New Roman" w:hAnsi="Times New Roman" w:cs="Times New Roman"/>
          <w:sz w:val="24"/>
          <w:szCs w:val="24"/>
          <w:lang w:val="ru-BY" w:eastAsia="ru-BY"/>
        </w:rPr>
        <w:t>.</w:t>
      </w:r>
    </w:p>
    <w:p w14:paraId="16F955A8"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10.14.</w:t>
      </w:r>
      <w:r w:rsidRPr="005C2FB7">
        <w:rPr>
          <w:rFonts w:ascii="Times New Roman" w:eastAsia="Times New Roman" w:hAnsi="Times New Roman" w:cs="Times New Roman"/>
          <w:sz w:val="24"/>
          <w:szCs w:val="24"/>
          <w:lang w:val="ru-BY" w:eastAsia="ru-BY"/>
        </w:rPr>
        <w:t xml:space="preserve"> Es ist Ihnen untersagt, Inhalte oder geistiges Eigentum von Eurotrader </w:t>
      </w:r>
      <w:r w:rsidRPr="005C2FB7">
        <w:rPr>
          <w:rFonts w:ascii="Times New Roman" w:eastAsia="Times New Roman" w:hAnsi="Times New Roman" w:cs="Times New Roman"/>
          <w:b/>
          <w:bCs/>
          <w:sz w:val="24"/>
          <w:szCs w:val="24"/>
          <w:lang w:val="ru-BY" w:eastAsia="ru-BY"/>
        </w:rPr>
        <w:t>zu kopieren, reproduzieren, übersetzen, sich anzueignen oder in sonstiger Weise zu verletzen</w:t>
      </w:r>
      <w:r w:rsidRPr="005C2FB7">
        <w:rPr>
          <w:rFonts w:ascii="Times New Roman" w:eastAsia="Times New Roman" w:hAnsi="Times New Roman" w:cs="Times New Roman"/>
          <w:sz w:val="24"/>
          <w:szCs w:val="24"/>
          <w:lang w:val="ru-BY" w:eastAsia="ru-BY"/>
        </w:rPr>
        <w:t>.</w:t>
      </w:r>
    </w:p>
    <w:p w14:paraId="7657C7B9" w14:textId="77777777" w:rsidR="00610AB8" w:rsidRPr="005C2FB7" w:rsidRDefault="00610AB8" w:rsidP="00610AB8">
      <w:pPr>
        <w:spacing w:before="100" w:beforeAutospacing="1" w:after="100" w:afterAutospacing="1"/>
        <w:rPr>
          <w:rFonts w:ascii="Times New Roman" w:eastAsia="Times New Roman" w:hAnsi="Times New Roman" w:cs="Times New Roman"/>
          <w:b/>
          <w:bCs/>
          <w:sz w:val="24"/>
          <w:szCs w:val="24"/>
          <w:lang w:val="de-DE" w:eastAsia="ru-BY"/>
        </w:rPr>
      </w:pPr>
      <w:r w:rsidRPr="005C2FB7">
        <w:rPr>
          <w:rFonts w:ascii="Times New Roman" w:eastAsia="Times New Roman" w:hAnsi="Times New Roman" w:cs="Times New Roman"/>
          <w:b/>
          <w:bCs/>
          <w:sz w:val="24"/>
          <w:szCs w:val="24"/>
          <w:lang w:val="ru-BY" w:eastAsia="ru-BY"/>
        </w:rPr>
        <w:t>11. Interessenkonflikte</w:t>
      </w:r>
    </w:p>
    <w:p w14:paraId="2095FF2B"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11.1.</w:t>
      </w:r>
      <w:r w:rsidRPr="005C2FB7">
        <w:rPr>
          <w:rFonts w:ascii="Times New Roman" w:eastAsia="Times New Roman" w:hAnsi="Times New Roman" w:cs="Times New Roman"/>
          <w:sz w:val="24"/>
          <w:szCs w:val="24"/>
          <w:lang w:val="ru-BY" w:eastAsia="ru-BY"/>
        </w:rPr>
        <w:t xml:space="preserve"> Ein Interessenkonflikt kann entstehen, wenn unsere Interessen mit Ihren Interessen gemäß dem Vertrag konkurrieren, diese beeinträchtigen oder den Anschein erwecken, sie zu beeinträchtigen. Sie erkennen an und akzeptieren, dass solche Situationen auftreten können. In solchen Fällen verpflichten wir uns, alle notwendigen Maßnahmen zu ergreifen, um diese nach bestem Ermessen zu mindern.</w:t>
      </w:r>
    </w:p>
    <w:p w14:paraId="356ACAF2"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11.2.</w:t>
      </w:r>
      <w:r w:rsidRPr="005C2FB7">
        <w:rPr>
          <w:rFonts w:ascii="Times New Roman" w:eastAsia="Times New Roman" w:hAnsi="Times New Roman" w:cs="Times New Roman"/>
          <w:sz w:val="24"/>
          <w:szCs w:val="24"/>
          <w:lang w:val="ru-BY" w:eastAsia="ru-BY"/>
        </w:rPr>
        <w:t xml:space="preserve"> Wir sind gesetzlich verpflichtet, potenzielle oder tatsächliche Interessenkonflikte sorgfältig zu erkennen und zu verwalten, insbesondere in folgenden Fällen:</w:t>
      </w:r>
    </w:p>
    <w:p w14:paraId="5CF873D7" w14:textId="77777777" w:rsidR="00610AB8" w:rsidRPr="005C2FB7" w:rsidRDefault="00610AB8" w:rsidP="00610AB8">
      <w:pPr>
        <w:widowControl/>
        <w:numPr>
          <w:ilvl w:val="0"/>
          <w:numId w:val="27"/>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Zwischen uns und einer verbundenen Einheit oder einem Dritten.</w:t>
      </w:r>
    </w:p>
    <w:p w14:paraId="4280D559" w14:textId="77777777" w:rsidR="00610AB8" w:rsidRPr="005C2FB7" w:rsidRDefault="00610AB8" w:rsidP="00610AB8">
      <w:pPr>
        <w:widowControl/>
        <w:numPr>
          <w:ilvl w:val="0"/>
          <w:numId w:val="27"/>
        </w:numPr>
        <w:autoSpaceDE/>
        <w:autoSpaceDN/>
        <w:spacing w:before="100" w:beforeAutospacing="1" w:after="100" w:afterAutospacing="1"/>
        <w:rPr>
          <w:rFonts w:ascii="Times New Roman" w:eastAsia="Times New Roman" w:hAnsi="Times New Roman" w:cs="Times New Roman"/>
          <w:sz w:val="24"/>
          <w:szCs w:val="24"/>
          <w:lang w:eastAsia="ru-BY"/>
        </w:rPr>
      </w:pPr>
      <w:r w:rsidRPr="005C2FB7">
        <w:rPr>
          <w:rFonts w:ascii="Times New Roman" w:eastAsia="Times New Roman" w:hAnsi="Times New Roman" w:cs="Times New Roman"/>
          <w:sz w:val="24"/>
          <w:szCs w:val="24"/>
          <w:lang w:val="ru-BY" w:eastAsia="ru-BY"/>
        </w:rPr>
        <w:lastRenderedPageBreak/>
        <w:t>Zwischen uns und Ihnen.</w:t>
      </w:r>
    </w:p>
    <w:p w14:paraId="638593CB" w14:textId="77777777" w:rsidR="00610AB8" w:rsidRPr="005C2FB7" w:rsidRDefault="00610AB8" w:rsidP="00610AB8">
      <w:pPr>
        <w:widowControl/>
        <w:numPr>
          <w:ilvl w:val="0"/>
          <w:numId w:val="27"/>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Zwischen Ihnen und einem anderen Kunden.</w:t>
      </w:r>
    </w:p>
    <w:p w14:paraId="7A29DDEA"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ru-BY" w:eastAsia="ru-BY"/>
        </w:rPr>
      </w:pPr>
    </w:p>
    <w:p w14:paraId="55557E98" w14:textId="51DC9506"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Ausführliche Informationen finden Sie in unserer „Interessenkonflikt-Richtlinie“, die auf unserer Website verfügbar ist. Wenn bestimmte Interessenkonflikte nicht wirksam gemindert werden können, werden wir Informationen über die allgemeine Art und/oder die Quelle dieser Konflikte offenlegen.</w:t>
      </w:r>
    </w:p>
    <w:p w14:paraId="4BE6688E" w14:textId="77777777" w:rsidR="00610AB8" w:rsidRPr="005C2FB7" w:rsidRDefault="00610AB8" w:rsidP="00610AB8">
      <w:pPr>
        <w:spacing w:before="100" w:beforeAutospacing="1" w:after="100" w:afterAutospacing="1"/>
        <w:rPr>
          <w:rFonts w:ascii="Times New Roman" w:eastAsia="Times New Roman" w:hAnsi="Times New Roman" w:cs="Times New Roman"/>
          <w:b/>
          <w:bCs/>
          <w:sz w:val="24"/>
          <w:szCs w:val="24"/>
          <w:lang w:val="de-DE" w:eastAsia="ru-BY"/>
        </w:rPr>
      </w:pPr>
      <w:r w:rsidRPr="005C2FB7">
        <w:rPr>
          <w:rFonts w:ascii="Times New Roman" w:eastAsia="Times New Roman" w:hAnsi="Times New Roman" w:cs="Times New Roman"/>
          <w:b/>
          <w:bCs/>
          <w:sz w:val="24"/>
          <w:szCs w:val="24"/>
          <w:lang w:val="ru-BY" w:eastAsia="ru-BY"/>
        </w:rPr>
        <w:t>12. Kundengelder</w:t>
      </w:r>
    </w:p>
    <w:p w14:paraId="6145F988"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12.1.</w:t>
      </w:r>
      <w:r w:rsidRPr="005C2FB7">
        <w:rPr>
          <w:rFonts w:ascii="Times New Roman" w:eastAsia="Times New Roman" w:hAnsi="Times New Roman" w:cs="Times New Roman"/>
          <w:sz w:val="24"/>
          <w:szCs w:val="24"/>
          <w:lang w:val="ru-BY" w:eastAsia="ru-BY"/>
        </w:rPr>
        <w:t xml:space="preserve"> Ihre Gelder werden stets im Einklang mit den geltenden Vorschriften über „Kundengelder“ verwaltet.</w:t>
      </w:r>
    </w:p>
    <w:p w14:paraId="5482D077"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12.2.</w:t>
      </w:r>
      <w:r w:rsidRPr="005C2FB7">
        <w:rPr>
          <w:rFonts w:ascii="Times New Roman" w:eastAsia="Times New Roman" w:hAnsi="Times New Roman" w:cs="Times New Roman"/>
          <w:sz w:val="24"/>
          <w:szCs w:val="24"/>
          <w:lang w:val="ru-BY" w:eastAsia="ru-BY"/>
        </w:rPr>
        <w:t xml:space="preserve"> Sofern nicht anders angegeben, werden wir Ihre Gelder auf einem oder mehreren getrennten Konten bei einem Finanzinstitut aufbewahren. Mit Ihrer Zustimmung zu dieser Vereinbarung und der Aufnahme einer Geschäftsbeziehung mit uns erteilen Sie ausdrücklich Ihre Zustimmung zur Verwahrung Ihrer Gelder in einem Sammelkonto. In einem solchen Konto werden alle Kundengelder als Eigentum unserer Kunden behandelt, und wir werden sie unter keinen Umständen zur Erfüllung eigener Verpflichtungen verwenden. Ein Sammelkonto bedeutet, dass Ihre Gelder gemeinsam mit Geldern anderer Kunden auf einem getrennten Konto geführt werden. Solche Konten können Risiken bergen – etwa im Falle einer Insolvenz des Finanzinstituts –, bei denen kein einzelner Kunde Anspruch auf einen bestimmten Betrag auf einem bestimmten Konto hat. Ansprüche richten sich gegen die im getrennten Konto verwahrten Mittel gemäß dem jeweiligen Landesrecht. Nationale Einlagensicherungssysteme können in solchen Fällen zur Anwendung kommen, unabhängig von den tatsächlichen wirtschaftlich Berechtigten des Sammelkontos.</w:t>
      </w:r>
    </w:p>
    <w:p w14:paraId="39843AF3"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12.3.</w:t>
      </w:r>
      <w:r w:rsidRPr="005C2FB7">
        <w:rPr>
          <w:rFonts w:ascii="Times New Roman" w:eastAsia="Times New Roman" w:hAnsi="Times New Roman" w:cs="Times New Roman"/>
          <w:sz w:val="24"/>
          <w:szCs w:val="24"/>
          <w:lang w:val="ru-BY" w:eastAsia="ru-BY"/>
        </w:rPr>
        <w:t xml:space="preserve"> Wir wählen die Finanzinstitute für die Aufbewahrung von Kundengeldern sorgfältig aus, bestellen sie und prüfen sie regelmäßig gemäß unseren regulatorischen Verpflichtungen. Dabei bewerten wir unter anderem die Bonität der Institute und diversifizieren unsere Anlagen durch interne Prozentgrenzen. Wir geben den Instituten Anweisungen bezüglich der Übertragung und Handhabung der Kundengelder. Bei offenen Positionen können wir etwaige nicht realisierte Verluste mit dem bei uns verwahrten Kundengeld verrechnen. Umgekehrt dürfen wir nicht realisierte Gewinne in das Sammelkonto überführen.</w:t>
      </w:r>
    </w:p>
    <w:p w14:paraId="20D64E53"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12.4.</w:t>
      </w:r>
      <w:r w:rsidRPr="005C2FB7">
        <w:rPr>
          <w:rFonts w:ascii="Times New Roman" w:eastAsia="Times New Roman" w:hAnsi="Times New Roman" w:cs="Times New Roman"/>
          <w:sz w:val="24"/>
          <w:szCs w:val="24"/>
          <w:lang w:val="ru-BY" w:eastAsia="ru-BY"/>
        </w:rPr>
        <w:t xml:space="preserve"> Wir dürfen Kundengelder in jeder Gerichtsbarkeit aufbewahren, vorausgesetzt, dies geschieht im Einklang mit den jeweiligen Gesetzen. Ihre Rechte können dabei je nach Land unterschiedlich sein. Wir verpflichten uns, sorgfältig und gesetzeskonform bei Auswahl, Bestellung und Überprüfung Dritter für die Verwahrung und Sicherheit dieser Gelder vorzugehen. Für die Zahlungsfähigkeit oder Handlungen der Institutionen übernehmen wir keine Haftung.</w:t>
      </w:r>
    </w:p>
    <w:p w14:paraId="58879C05"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12.5.</w:t>
      </w:r>
      <w:r w:rsidRPr="005C2FB7">
        <w:rPr>
          <w:rFonts w:ascii="Times New Roman" w:eastAsia="Times New Roman" w:hAnsi="Times New Roman" w:cs="Times New Roman"/>
          <w:sz w:val="24"/>
          <w:szCs w:val="24"/>
          <w:lang w:val="ru-BY" w:eastAsia="ru-BY"/>
        </w:rPr>
        <w:t xml:space="preserve"> Auf Kundengelder wird von uns kein Zins gezahlt, auch wenn das Finanzinstitut Zinsen auf diese Einlagen gewährt.</w:t>
      </w:r>
    </w:p>
    <w:p w14:paraId="65794BCC"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12.6.</w:t>
      </w:r>
      <w:r w:rsidRPr="005C2FB7">
        <w:rPr>
          <w:rFonts w:ascii="Times New Roman" w:eastAsia="Times New Roman" w:hAnsi="Times New Roman" w:cs="Times New Roman"/>
          <w:sz w:val="24"/>
          <w:szCs w:val="24"/>
          <w:lang w:val="ru-BY" w:eastAsia="ru-BY"/>
        </w:rPr>
        <w:t xml:space="preserve"> Wir führen regelmäßige Abstimmungen durch und veranlassen erforderliche Überweisungen zum bzw. vom getrennten Konto am nächsten Werktag, sofern dies möglich ist.</w:t>
      </w:r>
    </w:p>
    <w:p w14:paraId="795DC518"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lastRenderedPageBreak/>
        <w:t>12.7.</w:t>
      </w:r>
      <w:r w:rsidRPr="005C2FB7">
        <w:rPr>
          <w:rFonts w:ascii="Times New Roman" w:eastAsia="Times New Roman" w:hAnsi="Times New Roman" w:cs="Times New Roman"/>
          <w:sz w:val="24"/>
          <w:szCs w:val="24"/>
          <w:lang w:val="ru-BY" w:eastAsia="ru-BY"/>
        </w:rPr>
        <w:t xml:space="preserve"> Verbindlichkeiten Ihrerseits, einschließlich solcher aus Missbrauch des Negativsaldoschutzes, dürfen wir direkt mit dem Guthaben Ihres Kontos bzw. Wallets verrechnen.</w:t>
      </w:r>
    </w:p>
    <w:p w14:paraId="1D5F30D1"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12.8.</w:t>
      </w:r>
      <w:r w:rsidRPr="005C2FB7">
        <w:rPr>
          <w:rFonts w:ascii="Times New Roman" w:eastAsia="Times New Roman" w:hAnsi="Times New Roman" w:cs="Times New Roman"/>
          <w:sz w:val="24"/>
          <w:szCs w:val="24"/>
          <w:lang w:val="ru-BY" w:eastAsia="ru-BY"/>
        </w:rPr>
        <w:t xml:space="preserve"> Sie haben das Recht, verfügbare freie Margen auf Ihr Wallet abzuheben, vorbehaltlich etwaiger Einschränkungen und Rechte unsererseits. Wir dürfen Abhebungsanträge ablehnen, wenn wir den Verdacht auf Missbrauch des Negativsaldoschutzes („NBP“) haben. Weitere Details zur Auszahlungsdauer finden Sie auf unserer Website.</w:t>
      </w:r>
    </w:p>
    <w:p w14:paraId="67E08895"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12.9.</w:t>
      </w:r>
      <w:r w:rsidRPr="005C2FB7">
        <w:rPr>
          <w:rFonts w:ascii="Times New Roman" w:eastAsia="Times New Roman" w:hAnsi="Times New Roman" w:cs="Times New Roman"/>
          <w:sz w:val="24"/>
          <w:szCs w:val="24"/>
          <w:lang w:val="ru-BY" w:eastAsia="ru-BY"/>
        </w:rPr>
        <w:t xml:space="preserve"> Überweisungen werden erst nach entsprechender Buchung wirksam. Wir bemühen uns um zügige Bearbeitung, können jedoch keine Bearbeitungsdauer garantieren. Sie müssen vollständige und genaue Informationen bereitstellen.</w:t>
      </w:r>
    </w:p>
    <w:p w14:paraId="2BE4A0FC"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12.10.</w:t>
      </w:r>
      <w:r w:rsidRPr="005C2FB7">
        <w:rPr>
          <w:rFonts w:ascii="Times New Roman" w:eastAsia="Times New Roman" w:hAnsi="Times New Roman" w:cs="Times New Roman"/>
          <w:sz w:val="24"/>
          <w:szCs w:val="24"/>
          <w:lang w:val="ru-BY" w:eastAsia="ru-BY"/>
        </w:rPr>
        <w:t xml:space="preserve"> Eingezahlte Gelder werden nach Wertstellungsdatum und abzüglich etwaiger Gebühren in Ihr Wallet eingezahlt. Wir behalten uns vor, Überweisungen schon vor dem Wertstellungsdatum gutzuschreiben.</w:t>
      </w:r>
    </w:p>
    <w:p w14:paraId="7D00A9C0"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12.11.</w:t>
      </w:r>
      <w:r w:rsidRPr="005C2FB7">
        <w:rPr>
          <w:rFonts w:ascii="Times New Roman" w:eastAsia="Times New Roman" w:hAnsi="Times New Roman" w:cs="Times New Roman"/>
          <w:sz w:val="24"/>
          <w:szCs w:val="24"/>
          <w:lang w:val="ru-BY" w:eastAsia="ru-BY"/>
        </w:rPr>
        <w:t xml:space="preserve"> Einzahlungen werden nur akzeptiert, wenn sie von einem auf Ihren Namen lautenden Konto oder von einem autorisierten Vertreter erfolgen und keine rechtlichen Vorschriften oder Vertragsbedingungen verletzen.</w:t>
      </w:r>
    </w:p>
    <w:p w14:paraId="1D7D3286"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12.12.</w:t>
      </w:r>
      <w:r w:rsidRPr="005C2FB7">
        <w:rPr>
          <w:rFonts w:ascii="Times New Roman" w:eastAsia="Times New Roman" w:hAnsi="Times New Roman" w:cs="Times New Roman"/>
          <w:sz w:val="24"/>
          <w:szCs w:val="24"/>
          <w:lang w:val="ru-BY" w:eastAsia="ru-BY"/>
        </w:rPr>
        <w:t xml:space="preserve"> Wir dürfen jederzeit zusätzliche Informationen oder Dokumente anfordern, um gesetzliche Verpflichtungen zu erfüllen. Unvollständige oder falsche Angaben können zu Verzögerungen oder Ablehnungen führen.</w:t>
      </w:r>
    </w:p>
    <w:p w14:paraId="6707F740"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12.13.</w:t>
      </w:r>
      <w:r w:rsidRPr="005C2FB7">
        <w:rPr>
          <w:rFonts w:ascii="Times New Roman" w:eastAsia="Times New Roman" w:hAnsi="Times New Roman" w:cs="Times New Roman"/>
          <w:sz w:val="24"/>
          <w:szCs w:val="24"/>
          <w:lang w:val="ru-BY" w:eastAsia="ru-BY"/>
        </w:rPr>
        <w:t xml:space="preserve"> Bei Unzufriedenheit mit eingehenden Zahlungen dürfen wir diese – abzüglich anfallender Gebühren – an den Absender zurücküberweisen. Rückzahlungen erfolgen grundsätzlich an die ursprüngliche Quelle, es sei denn, dies widerspricht geltendem Recht.</w:t>
      </w:r>
    </w:p>
    <w:p w14:paraId="37A53169"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12.14.</w:t>
      </w:r>
      <w:r w:rsidRPr="005C2FB7">
        <w:rPr>
          <w:rFonts w:ascii="Times New Roman" w:eastAsia="Times New Roman" w:hAnsi="Times New Roman" w:cs="Times New Roman"/>
          <w:sz w:val="24"/>
          <w:szCs w:val="24"/>
          <w:lang w:val="ru-BY" w:eastAsia="ru-BY"/>
        </w:rPr>
        <w:t xml:space="preserve"> Auszahlungen erfolgen grundsätzlich an die ursprüngliche Zahlungsquelle. Ist dies nicht möglich, wird die Rückzahlung auf anderem Weg vorgenommen, vorbehaltlich regulatorischer Bestimmungen.</w:t>
      </w:r>
    </w:p>
    <w:p w14:paraId="576556D8"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12.15.</w:t>
      </w:r>
      <w:r w:rsidRPr="005C2FB7">
        <w:rPr>
          <w:rFonts w:ascii="Times New Roman" w:eastAsia="Times New Roman" w:hAnsi="Times New Roman" w:cs="Times New Roman"/>
          <w:sz w:val="24"/>
          <w:szCs w:val="24"/>
          <w:lang w:val="ru-BY" w:eastAsia="ru-BY"/>
        </w:rPr>
        <w:t xml:space="preserve"> Wir behalten uns das Recht vor, Ein- und Auszahlungsanträge je nach Zahlungsmethode zu genehmigen oder abzulehnen und ggf. Alternativen vorzuschlagen. Weitere Informationen zu den Zahlungsmethoden finden Sie auf unserer Website.</w:t>
      </w:r>
    </w:p>
    <w:p w14:paraId="65C1842B"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12.16.</w:t>
      </w:r>
      <w:r w:rsidRPr="005C2FB7">
        <w:rPr>
          <w:rFonts w:ascii="Times New Roman" w:eastAsia="Times New Roman" w:hAnsi="Times New Roman" w:cs="Times New Roman"/>
          <w:sz w:val="24"/>
          <w:szCs w:val="24"/>
          <w:lang w:val="ru-BY" w:eastAsia="ru-BY"/>
        </w:rPr>
        <w:t xml:space="preserve"> Ein- oder Auszahlungsanträge, die gegen rechtliche Verpflichtungen verstoßen oder unzureichende Dokumentation aufweisen, können abgelehnt oder rückabgewickelt werden. Dabei können Gebühren abgezogen werden. In einigen Fällen ist eine Begründung unsererseits nicht möglich.</w:t>
      </w:r>
    </w:p>
    <w:p w14:paraId="4BF84E72"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12.17.</w:t>
      </w:r>
      <w:r w:rsidRPr="005C2FB7">
        <w:rPr>
          <w:rFonts w:ascii="Times New Roman" w:eastAsia="Times New Roman" w:hAnsi="Times New Roman" w:cs="Times New Roman"/>
          <w:sz w:val="24"/>
          <w:szCs w:val="24"/>
          <w:lang w:val="ru-BY" w:eastAsia="ru-BY"/>
        </w:rPr>
        <w:t xml:space="preserve"> Alle Anfragen zu Ihrem Konto sind per E-Mail an unser Support- oder Backoffice-Team zu richten. Die Kontaktdaten finden Sie unter: http://eurotrader.com/contact/</w:t>
      </w:r>
    </w:p>
    <w:p w14:paraId="0FE649AD"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12.18.</w:t>
      </w:r>
      <w:r w:rsidRPr="005C2FB7">
        <w:rPr>
          <w:rFonts w:ascii="Times New Roman" w:eastAsia="Times New Roman" w:hAnsi="Times New Roman" w:cs="Times New Roman"/>
          <w:sz w:val="24"/>
          <w:szCs w:val="24"/>
          <w:lang w:val="ru-BY" w:eastAsia="ru-BY"/>
        </w:rPr>
        <w:t xml:space="preserve"> Wir bemühen uns, Sie über den Bearbeitungsstand Ihrer Zahlungsanfragen zu informieren und weisen auf eventuell erforderliche Unterlagen hin.</w:t>
      </w:r>
    </w:p>
    <w:p w14:paraId="10A538A8"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12.19.</w:t>
      </w:r>
      <w:r w:rsidRPr="005C2FB7">
        <w:rPr>
          <w:rFonts w:ascii="Times New Roman" w:eastAsia="Times New Roman" w:hAnsi="Times New Roman" w:cs="Times New Roman"/>
          <w:sz w:val="24"/>
          <w:szCs w:val="24"/>
          <w:lang w:val="ru-BY" w:eastAsia="ru-BY"/>
        </w:rPr>
        <w:t xml:space="preserve"> Erhalten Sie versehentlich Gelder von uns, verpflichten Sie sich, diese treuhänderisch für den rechtmäßigen Eigentümer zu halten. Im Falle der Nutzung dieser Gelder behalten wir uns </w:t>
      </w:r>
      <w:r w:rsidRPr="005C2FB7">
        <w:rPr>
          <w:rFonts w:ascii="Times New Roman" w:eastAsia="Times New Roman" w:hAnsi="Times New Roman" w:cs="Times New Roman"/>
          <w:sz w:val="24"/>
          <w:szCs w:val="24"/>
          <w:lang w:val="ru-BY" w:eastAsia="ru-BY"/>
        </w:rPr>
        <w:lastRenderedPageBreak/>
        <w:t>das Recht vor, diese samt etwaiger Gewinne zurückzufordern.</w:t>
      </w:r>
    </w:p>
    <w:p w14:paraId="2D7B5176"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12.20.</w:t>
      </w:r>
      <w:r w:rsidRPr="005C2FB7">
        <w:rPr>
          <w:rFonts w:ascii="Times New Roman" w:eastAsia="Times New Roman" w:hAnsi="Times New Roman" w:cs="Times New Roman"/>
          <w:sz w:val="24"/>
          <w:szCs w:val="24"/>
          <w:lang w:val="ru-BY" w:eastAsia="ru-BY"/>
        </w:rPr>
        <w:t xml:space="preserve"> Im Einklang mit rechtlichen Anforderungen dürfen wir Ihrem Konto Beträge hinzufügen oder abziehen, z. B. zur Einbehaltung von Steuern auf Erträge aus Finanzinstrumenten.</w:t>
      </w:r>
    </w:p>
    <w:p w14:paraId="6EF0D9D5"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12.21.</w:t>
      </w:r>
      <w:r w:rsidRPr="005C2FB7">
        <w:rPr>
          <w:rFonts w:ascii="Times New Roman" w:eastAsia="Times New Roman" w:hAnsi="Times New Roman" w:cs="Times New Roman"/>
          <w:sz w:val="24"/>
          <w:szCs w:val="24"/>
          <w:lang w:val="ru-BY" w:eastAsia="ru-BY"/>
        </w:rPr>
        <w:t xml:space="preserve"> Wir behalten uns das Recht vor, ausstehende Forderungen durch Aufrechnung zu begleichen. Dabei kann auch ein Währungsumtausch zum Marktpreis erfolgen.</w:t>
      </w:r>
    </w:p>
    <w:p w14:paraId="28E1A289"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12.22.</w:t>
      </w:r>
      <w:r w:rsidRPr="005C2FB7">
        <w:rPr>
          <w:rFonts w:ascii="Times New Roman" w:eastAsia="Times New Roman" w:hAnsi="Times New Roman" w:cs="Times New Roman"/>
          <w:sz w:val="24"/>
          <w:szCs w:val="24"/>
          <w:lang w:val="ru-BY" w:eastAsia="ru-BY"/>
        </w:rPr>
        <w:t xml:space="preserve"> Sie stimmen zu, dass wir offene Salden von Ihrem Konto einziehen dürfen. Nach erfolgter Verrechnung gilt die Verpflichtung als erfüllt, es sei denn, es bestehen weitere Ansprüche.</w:t>
      </w:r>
    </w:p>
    <w:p w14:paraId="732539CF"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ru-BY" w:eastAsia="ru-BY"/>
        </w:rPr>
      </w:pPr>
      <w:r w:rsidRPr="005C2FB7">
        <w:rPr>
          <w:rFonts w:ascii="Times New Roman" w:eastAsia="Times New Roman" w:hAnsi="Times New Roman" w:cs="Times New Roman"/>
          <w:b/>
          <w:bCs/>
          <w:sz w:val="24"/>
          <w:szCs w:val="24"/>
          <w:lang w:val="ru-BY" w:eastAsia="ru-BY"/>
        </w:rPr>
        <w:t>12.23.</w:t>
      </w:r>
      <w:r w:rsidRPr="005C2FB7">
        <w:rPr>
          <w:rFonts w:ascii="Times New Roman" w:eastAsia="Times New Roman" w:hAnsi="Times New Roman" w:cs="Times New Roman"/>
          <w:sz w:val="24"/>
          <w:szCs w:val="24"/>
          <w:lang w:val="ru-BY" w:eastAsia="ru-BY"/>
        </w:rPr>
        <w:t xml:space="preserve"> Wenn Ihr Konto fünf (5) Jahre lang inaktiv ist und ein Guthaben aufweist, und es keine Transaktionen oder Kontaktaufnahmen Ihrerseits gab, haben wir das Recht, diese Gelder nicht mehr als Kundengeld zu behandeln und eine Abbuchung gemäß Abschnitt 13.7 vorzunehmen. Bei späterer berechtigter Geltendmachung kann der Betrag an Sie ausgezahlt werden.</w:t>
      </w:r>
    </w:p>
    <w:p w14:paraId="46D7D64E"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p>
    <w:p w14:paraId="7627A472" w14:textId="77777777" w:rsidR="00610AB8" w:rsidRPr="005C2FB7" w:rsidRDefault="00610AB8" w:rsidP="00610AB8">
      <w:pPr>
        <w:spacing w:before="100" w:beforeAutospacing="1" w:after="100" w:afterAutospacing="1"/>
        <w:rPr>
          <w:rFonts w:ascii="Times New Roman" w:eastAsia="Times New Roman" w:hAnsi="Times New Roman" w:cs="Times New Roman"/>
          <w:b/>
          <w:bCs/>
          <w:sz w:val="24"/>
          <w:szCs w:val="24"/>
          <w:lang w:val="de-DE" w:eastAsia="ru-BY"/>
        </w:rPr>
      </w:pPr>
      <w:r w:rsidRPr="005C2FB7">
        <w:rPr>
          <w:rFonts w:ascii="Times New Roman" w:eastAsia="Times New Roman" w:hAnsi="Times New Roman" w:cs="Times New Roman"/>
          <w:b/>
          <w:bCs/>
          <w:sz w:val="24"/>
          <w:szCs w:val="24"/>
          <w:lang w:val="ru-BY" w:eastAsia="ru-BY"/>
        </w:rPr>
        <w:t>13. Kosten und Gebühren</w:t>
      </w:r>
    </w:p>
    <w:p w14:paraId="69DC9921"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13.1. Bevor Sie Transaktionen mit uns durchführen, sei es über die Software oder auf andere Weise, ist es wichtig, dass Sie alle relevanten Gebühren verstehen und berücksichtigen, einschließlich der Spreads, Kommissionen und Swaps, deren vollständige Details auf unserer Website zugänglich sind. Sie sind dafür verantwortlich, weitere Klarstellungen zu suchen, wenn Sie diese benötigen. Diese Gebühren werden direkt von Ihrem Konto abgezogen. Um den Prozess zu vereinfachen, können Sie unsere auf der Website verfügbaren Kostenberechnungstools nutzen, um alle Kosten und damit verbundenen Gebühren einzusehen und zu verstehen, wie sie zu zahlen sind.</w:t>
      </w:r>
    </w:p>
    <w:p w14:paraId="4EEB8099"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13.2. Gebühren werden nicht immer in Geldbeträgen angegeben und können auch in anderen Einheiten wie dem Spread dargestellt werden, der je nach Instrument und Marktbedingungen variieren kann. Die Spread-Kosten werden in Pip-Werten gemessen, und die Pip-Werte für alle unsere Instrumente finden Sie auf unserer Website im Abschnitt „Handlungsspezifikationen“ (es gibt separate Registerkarten für verschiedene Anlageklassen). Sie können die Spread-Kosten auch mit dem Berechnungswerkzeug berechnen, das in Absatz 13.1 erwähnt wird.</w:t>
      </w:r>
    </w:p>
    <w:p w14:paraId="3BB13FDB"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13.3. Alle Gebühren, die für Ihre Transaktionen mit uns anfallen, können von Zeit zu Zeit ohne vorherige Ankündigung geändert werden. Im Falle einer erheblichen Änderung der anfallenden Gebühren werden wir Sie schriftlich im Voraus benachrichtigen, es sei denn, es treten unvorhergesehene Marktbedingungen auf, bei denen die Benachrichtigung erst am oder nach dem Ereignis erfolgen kann. Eine vollständige Liste unserer Kosten und Gebühren finden Sie im Dokument „Kosten und Gebühren“ auf unserer Website. Die aktuellsten Informationen zu unseren Spreads, Kommissionen und Swap-Kursen finden Sie auf unserer Website. Wenn Sie mit Änderungen nicht einverstanden sind, haben Sie das Recht, den Vertrag gemäß der „Kündigung“ -Sektion ohne Strafgebühren zu beenden.</w:t>
      </w:r>
    </w:p>
    <w:p w14:paraId="19EB78F9"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13.4. Wenn Sie mit Änderungen unserer Gebühren unzufrieden sind, können Sie sich an unsere Kundenbetreuung wenden oder den Vertrag gemäß den hier enthaltenen Bestimmungen kündigen, ohne Strafen zu zahlen, abgesehen von fälligen Gebühren.</w:t>
      </w:r>
    </w:p>
    <w:p w14:paraId="798C95B6"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lastRenderedPageBreak/>
        <w:t>13.5. Swaps sind mit Gutschriften oder Belastungen auf Ihrem Konto verbunden, die je nach gehaltener Position und den geltenden Zinssätzen des Währungspaares in einer Transaktion anfallen. Dieser Vorgang erfolgt um 21:59 Uhr (Serverzeit), und der resultierende Betrag wird automatisch in Ihre Kontowährung umgerechnet.</w:t>
      </w:r>
    </w:p>
    <w:p w14:paraId="21585C3B"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13.6. Swaps werden normalerweise einmal pro Handelstag von Montag bis Donnerstag (Serverzeit) berechnet. An bestimmten Tagen kann der Swap jedoch dreifach berechnet werden, um Wochenend-Swap-Gebühren abzudecken, und dies hängt vom gehandelten Instrument ab. Für CFDs auf Währungen und Metalle wird der Swap-Wert mittwochs verdoppelt, während der Swap für CFDs auf Indizes, Kryptowährungen, Energien und Aktien freitags dreifach berechnet wird. Weitere Informationen zu Swaps finden Sie auf unserer Website. Eurotrader behält sich das Recht vor, die Tage für dreifache Swap-Gebühren jederzeit ohne Ankündigung zu ändern.</w:t>
      </w:r>
    </w:p>
    <w:p w14:paraId="55D719AD"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13.7. Sollte eines Ihrer Handelskonto inaktiv werden, d. h. es gibt keine offenen Positionen und keine Trades wurden für einen Zeitraum von sechs (06) Monaten getätigt, können wir eine Inaktivitätsgebühr von 10 USD (oder dem entsprechenden Betrag in anderer Währung) erheben, um die Kontopflege und Verwaltung abzudecken. Diese Inaktivitätsgebühr wird monatlich berechnet, solange das Konto inaktiv bleibt. Die Gebühr wird für jedes Ihrer inaktiven Konten separat berechnet. Wenn das Guthaben eines inaktiven Kontos unter 10 USD (oder dem entsprechenden Betrag) fällt, wird die Inaktivitätsgebühr für dieses Konto dem verbleibenden Guthaben entsprechen. Wenn alle Ihre Handelskonto inaktiv sind, behalten wir uns das Recht vor, Inaktivitätsgebühren auf Ihrem Wallet anzuwenden. Beachten Sie, dass wir keine vorherige Benachrichtigung vor der Berechnung dieser Gebühren senden werden, sodass es Ihre Verantwortung ist, Ihr(e) Konto(en) zu überwachen und erforderliche Maßnahmen zu ergreifen. Wir behalten uns auch das Recht vor, den Zeitraum für die 06-monatige Inaktivität bei Bedarf anzupassen.</w:t>
      </w:r>
    </w:p>
    <w:p w14:paraId="3800DE4F"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eastAsia="ru-BY"/>
        </w:rPr>
      </w:pPr>
      <w:r w:rsidRPr="005C2FB7">
        <w:rPr>
          <w:rFonts w:ascii="Times New Roman" w:eastAsia="Times New Roman" w:hAnsi="Times New Roman" w:cs="Times New Roman"/>
          <w:sz w:val="24"/>
          <w:szCs w:val="24"/>
          <w:lang w:val="ru-BY" w:eastAsia="ru-BY"/>
        </w:rPr>
        <w:t>13.8. Einige Zahlungsmethoden können Transaktionsgebühren verursachen. Die Durchführung von Einzahlungs- und Abhebungsaktivitäten ohne Handelsgeschäfte mit uns kann zu Gebühren oder Kosten führen, die von der jeweiligen Zahlungsmethode abhängen. Details zu diesen Gebühren finden Sie auf unserer Website.</w:t>
      </w:r>
    </w:p>
    <w:p w14:paraId="145D5C16" w14:textId="77777777" w:rsidR="00610AB8" w:rsidRPr="005C2FB7" w:rsidRDefault="00F63D5E" w:rsidP="00610AB8">
      <w:pPr>
        <w:spacing w:before="100" w:beforeAutospacing="1" w:after="100" w:afterAutospacing="1"/>
        <w:rPr>
          <w:rFonts w:ascii="Times New Roman" w:eastAsia="Times New Roman" w:hAnsi="Times New Roman" w:cs="Times New Roman"/>
          <w:sz w:val="24"/>
          <w:szCs w:val="24"/>
          <w:lang w:eastAsia="ru-BY"/>
        </w:rPr>
      </w:pPr>
      <w:r>
        <w:rPr>
          <w:rFonts w:ascii="Times New Roman" w:eastAsia="Times New Roman" w:hAnsi="Times New Roman" w:cs="Times New Roman"/>
          <w:sz w:val="24"/>
          <w:szCs w:val="24"/>
          <w:lang w:eastAsia="ru-BY"/>
        </w:rPr>
        <w:pict w14:anchorId="140A62C8">
          <v:rect id="_x0000_i1032" style="width:0;height:1.5pt" o:hralign="center" o:hrstd="t" o:hr="t" fillcolor="#a0a0a0" stroked="f"/>
        </w:pict>
      </w:r>
    </w:p>
    <w:p w14:paraId="5CA2743C" w14:textId="77777777" w:rsidR="00610AB8" w:rsidRPr="005C2FB7" w:rsidRDefault="00610AB8" w:rsidP="00610AB8">
      <w:pPr>
        <w:spacing w:before="100" w:beforeAutospacing="1" w:after="100" w:afterAutospacing="1"/>
        <w:rPr>
          <w:rFonts w:ascii="Times New Roman" w:eastAsia="Times New Roman" w:hAnsi="Times New Roman" w:cs="Times New Roman"/>
          <w:b/>
          <w:bCs/>
          <w:sz w:val="24"/>
          <w:szCs w:val="24"/>
          <w:lang w:val="de-DE" w:eastAsia="ru-BY"/>
        </w:rPr>
      </w:pPr>
      <w:r w:rsidRPr="005C2FB7">
        <w:rPr>
          <w:rFonts w:ascii="Times New Roman" w:eastAsia="Times New Roman" w:hAnsi="Times New Roman" w:cs="Times New Roman"/>
          <w:b/>
          <w:bCs/>
          <w:sz w:val="24"/>
          <w:szCs w:val="24"/>
          <w:lang w:val="ru-BY" w:eastAsia="ru-BY"/>
        </w:rPr>
        <w:t>14. Besteuerung</w:t>
      </w:r>
    </w:p>
    <w:p w14:paraId="5F51FD22"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14.1. Investitionen in Finanzinstrumente können je nach Ihrem Wohnsitz steuerpflichtig sein, und dies kann je nach Ihrer individuellen Situation variieren. Wenn Sie Zweifel haben, wie die Besteuerung Sie betreffen könnte, empfehlen wir dringend, unabhängigen Steuerberater zu Rate zu ziehen. Bitte beachten Sie, dass wir keine finanzielle oder steuerliche Beratung anbieten.</w:t>
      </w:r>
    </w:p>
    <w:p w14:paraId="6768EB4C"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14.2. Es ist wichtig zu verstehen, dass sich Steuerregelungen im Laufe der Zeit ändern können. Wenn solche Änderungen eintreten, behalten wir uns das Recht vor, Steuerzahlungen, einschließlich, aber nicht beschränkt auf Stempelsteuer, Kapitalertragssteuer oder andere Steuern, die auf Ihre Transaktionen mit uns anwendbar sind, direkt von Ihrem Konto abzuziehen.</w:t>
      </w:r>
    </w:p>
    <w:p w14:paraId="3F17BCAB"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 xml:space="preserve">14.3. Sie sollten sich auch bewusst sein, dass bestimmte Transaktionen mit bestimmten Finanzinstrumenten steuerpflichtige Verpflichtungen nach den geltenden Steuergesetzen nach sich ziehen können, wie z. B. Stempelsteuer, Übertragungssteuer, Dividendensteuer, Quellensteuer oder andere Steuern oder Abgaben in verschiedenen Rechtsordnungen. In diesen </w:t>
      </w:r>
      <w:r w:rsidRPr="005C2FB7">
        <w:rPr>
          <w:rFonts w:ascii="Times New Roman" w:eastAsia="Times New Roman" w:hAnsi="Times New Roman" w:cs="Times New Roman"/>
          <w:sz w:val="24"/>
          <w:szCs w:val="24"/>
          <w:lang w:val="ru-BY" w:eastAsia="ru-BY"/>
        </w:rPr>
        <w:lastRenderedPageBreak/>
        <w:t>Fällen wird jede Steuerpflicht durch Abzüge von Ihrem Konto an Sie weitergegeben.</w:t>
      </w:r>
    </w:p>
    <w:p w14:paraId="0CADC1D8" w14:textId="77777777" w:rsidR="00610AB8" w:rsidRPr="005C2FB7" w:rsidRDefault="00F63D5E" w:rsidP="00610AB8">
      <w:pPr>
        <w:spacing w:before="100" w:beforeAutospacing="1" w:after="100" w:afterAutospacing="1"/>
        <w:rPr>
          <w:rFonts w:ascii="Times New Roman" w:eastAsia="Times New Roman" w:hAnsi="Times New Roman" w:cs="Times New Roman"/>
          <w:sz w:val="24"/>
          <w:szCs w:val="24"/>
          <w:lang w:eastAsia="ru-BY"/>
        </w:rPr>
      </w:pPr>
      <w:r>
        <w:rPr>
          <w:rFonts w:ascii="Times New Roman" w:eastAsia="Times New Roman" w:hAnsi="Times New Roman" w:cs="Times New Roman"/>
          <w:sz w:val="24"/>
          <w:szCs w:val="24"/>
          <w:lang w:eastAsia="ru-BY"/>
        </w:rPr>
        <w:pict w14:anchorId="6D7C6167">
          <v:rect id="_x0000_i1033" style="width:0;height:1.5pt" o:hralign="center" o:hrstd="t" o:hr="t" fillcolor="#a0a0a0" stroked="f"/>
        </w:pict>
      </w:r>
    </w:p>
    <w:p w14:paraId="00F22728" w14:textId="77777777" w:rsidR="00610AB8" w:rsidRPr="005C2FB7" w:rsidRDefault="00610AB8" w:rsidP="00610AB8">
      <w:pPr>
        <w:spacing w:before="100" w:beforeAutospacing="1" w:after="100" w:afterAutospacing="1"/>
        <w:rPr>
          <w:rFonts w:ascii="Times New Roman" w:eastAsia="Times New Roman" w:hAnsi="Times New Roman" w:cs="Times New Roman"/>
          <w:b/>
          <w:bCs/>
          <w:sz w:val="24"/>
          <w:szCs w:val="24"/>
          <w:lang w:val="de-DE" w:eastAsia="ru-BY"/>
        </w:rPr>
      </w:pPr>
      <w:r w:rsidRPr="005C2FB7">
        <w:rPr>
          <w:rFonts w:ascii="Times New Roman" w:eastAsia="Times New Roman" w:hAnsi="Times New Roman" w:cs="Times New Roman"/>
          <w:b/>
          <w:bCs/>
          <w:sz w:val="24"/>
          <w:szCs w:val="24"/>
          <w:lang w:val="ru-BY" w:eastAsia="ru-BY"/>
        </w:rPr>
        <w:t>15. Datenschutz und Vertraulichkeit</w:t>
      </w:r>
    </w:p>
    <w:p w14:paraId="64D4D909"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15.1. Als Datenverantwortlicher für Ihre persönlichen Daten werden wir Ihre Daten während und nach Ihrer Geschäftsbeziehung mit uns gemäß dem Datenschutzgesetz von Mauritius verarbeiten, das die Verarbeitung personenbezogener Daten und den freien Datenverkehr regelt, sowie anderen relevanten Datenschutzgesetzen, die im Laufe der Zeit geändert werden können.</w:t>
      </w:r>
    </w:p>
    <w:p w14:paraId="54970E41"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15.2. Durch den Abschluss dieses Vertrags erklären Sie sich damit einverstanden und erkennen an, dass wir Ihre personenbezogenen Daten einschließlich besonderer Kategorien personenbezogener Daten (sofern Sie uns Ihre ausdrückliche Zustimmung erteilt haben) verarbeiten, die Sie uns bei der Registrierung eines Kontos und/oder im Laufe unserer Geschäftsbeziehung zur Verfügung gestellt haben.</w:t>
      </w:r>
    </w:p>
    <w:p w14:paraId="420AACB4"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15.3. Wir werden Ihre personenbezogenen Daten zu folgenden Zwecken verarbeiten:</w:t>
      </w:r>
    </w:p>
    <w:p w14:paraId="2E904E1B" w14:textId="77777777" w:rsidR="00610AB8" w:rsidRPr="005C2FB7" w:rsidRDefault="00610AB8" w:rsidP="00610AB8">
      <w:pPr>
        <w:widowControl/>
        <w:numPr>
          <w:ilvl w:val="0"/>
          <w:numId w:val="28"/>
        </w:numPr>
        <w:autoSpaceDE/>
        <w:autoSpaceDN/>
        <w:spacing w:before="100" w:beforeAutospacing="1" w:after="100" w:afterAutospacing="1"/>
        <w:rPr>
          <w:rFonts w:ascii="Times New Roman" w:eastAsia="Times New Roman" w:hAnsi="Times New Roman" w:cs="Times New Roman"/>
          <w:sz w:val="24"/>
          <w:szCs w:val="24"/>
          <w:lang w:eastAsia="ru-BY"/>
        </w:rPr>
      </w:pPr>
      <w:r w:rsidRPr="005C2FB7">
        <w:rPr>
          <w:rFonts w:ascii="Times New Roman" w:eastAsia="Times New Roman" w:hAnsi="Times New Roman" w:cs="Times New Roman"/>
          <w:sz w:val="24"/>
          <w:szCs w:val="24"/>
          <w:lang w:val="ru-BY" w:eastAsia="ru-BY"/>
        </w:rPr>
        <w:t>Zur Bereitstellung unserer Dienstleistungen.</w:t>
      </w:r>
    </w:p>
    <w:p w14:paraId="71113E0B" w14:textId="77777777" w:rsidR="00610AB8" w:rsidRPr="005C2FB7" w:rsidRDefault="00610AB8" w:rsidP="00610AB8">
      <w:pPr>
        <w:widowControl/>
        <w:numPr>
          <w:ilvl w:val="0"/>
          <w:numId w:val="28"/>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Zur Erfüllung gesetzlicher, regulatorischer oder behördlicher Anforderungen oder von relevanten professionellen Standards, die für unsere Tätigkeiten zutreffen.</w:t>
      </w:r>
    </w:p>
    <w:p w14:paraId="3D861CD7" w14:textId="77777777" w:rsidR="00610AB8" w:rsidRPr="005C2FB7" w:rsidRDefault="00610AB8" w:rsidP="00610AB8">
      <w:pPr>
        <w:widowControl/>
        <w:numPr>
          <w:ilvl w:val="0"/>
          <w:numId w:val="28"/>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Um Ihnen Informationen über uns und unsere Dienstleistungen zu liefern und unsere Dienstleistungen regelmäßig zu verbessern.</w:t>
      </w:r>
    </w:p>
    <w:p w14:paraId="5D0D2CDC" w14:textId="77777777" w:rsidR="00610AB8" w:rsidRPr="005C2FB7" w:rsidRDefault="00610AB8" w:rsidP="00610AB8">
      <w:pPr>
        <w:widowControl/>
        <w:numPr>
          <w:ilvl w:val="0"/>
          <w:numId w:val="28"/>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Zur Aufrechterhaltung unserer IT-Systeme, einschließlich unserer Verwaltungs- und Kundenmanagementsysteme.</w:t>
      </w:r>
    </w:p>
    <w:p w14:paraId="5D7EDC12"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15.4. Wir verarbeiten Ihre personenbezogenen Daten für die hierin genannten Zwecke auf der rechtlichen Grundlage, dass:</w:t>
      </w:r>
    </w:p>
    <w:p w14:paraId="66CD8ACF" w14:textId="77777777" w:rsidR="00610AB8" w:rsidRPr="005C2FB7" w:rsidRDefault="00610AB8" w:rsidP="00610AB8">
      <w:pPr>
        <w:widowControl/>
        <w:numPr>
          <w:ilvl w:val="0"/>
          <w:numId w:val="29"/>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Sie Ihre Zustimmung gegeben haben (sofern zutreffend).</w:t>
      </w:r>
    </w:p>
    <w:p w14:paraId="76531318" w14:textId="77777777" w:rsidR="00610AB8" w:rsidRPr="005C2FB7" w:rsidRDefault="00610AB8" w:rsidP="00610AB8">
      <w:pPr>
        <w:widowControl/>
        <w:numPr>
          <w:ilvl w:val="0"/>
          <w:numId w:val="29"/>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Die Verarbeitung zur Erfüllung unseres Vertrags erforderlich ist und um auf Ihre Anfrage hin Schritte vor Abschluss unseres Vertrags zu unternehmen.</w:t>
      </w:r>
    </w:p>
    <w:p w14:paraId="6C106F22" w14:textId="77777777" w:rsidR="00610AB8" w:rsidRPr="005C2FB7" w:rsidRDefault="00610AB8" w:rsidP="00610AB8">
      <w:pPr>
        <w:widowControl/>
        <w:numPr>
          <w:ilvl w:val="0"/>
          <w:numId w:val="29"/>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Die Verarbeitung zur Erfüllung einer gesetzlichen Verpflichtung erforderlich ist, der wir unterliegen.</w:t>
      </w:r>
    </w:p>
    <w:p w14:paraId="4D846F73" w14:textId="77777777" w:rsidR="00610AB8" w:rsidRPr="005C2FB7" w:rsidRDefault="00610AB8" w:rsidP="00610AB8">
      <w:pPr>
        <w:widowControl/>
        <w:numPr>
          <w:ilvl w:val="0"/>
          <w:numId w:val="29"/>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Die Verarbeitung für die Zwecke der berechtigten Interessen, die wir verfolgen, erforderlich ist (vorbehaltlich der relevanten Rechte und Freiheiten des Einzelnen, die solche Interessen überwiegen).</w:t>
      </w:r>
    </w:p>
    <w:p w14:paraId="6CB4719B"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15.5. Sie haben das Recht, von uns Zugang zu und Berichtigung oder Löschung Ihrer personenbezogenen Daten oder die Einschränkung der Verarbeitung dieser Daten zu verlangen, sowie das Recht, der Verarbeitung zu widersprechen und Ihre Zustimmung (sofern zutreffend) jederzeit schriftlich zu widerrufen, sowie das Recht auf Datenübertragbarkeit.</w:t>
      </w:r>
    </w:p>
    <w:p w14:paraId="6177378D"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15.6. Sie erkennen an, dass wir Ihre personenbezogenen Daten (und Aufzeichnungen über Ihre Geschäftsbeziehungen mit uns) so lange speichern, wie Ihr Konto bei uns aktiv und registriert ist / wir Ihnen die Dienstleistungen zur Verfügung stellen und/oder wie es gemäß geltendem Recht erforderlich ist.</w:t>
      </w:r>
    </w:p>
    <w:p w14:paraId="359AF9F5"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 xml:space="preserve">15.7. Wir können Ihre personenbezogenen Daten mit verbundenen Unternehmen innerhalb der </w:t>
      </w:r>
      <w:r w:rsidRPr="005C2FB7">
        <w:rPr>
          <w:rFonts w:ascii="Times New Roman" w:eastAsia="Times New Roman" w:hAnsi="Times New Roman" w:cs="Times New Roman"/>
          <w:sz w:val="24"/>
          <w:szCs w:val="24"/>
          <w:lang w:val="ru-BY" w:eastAsia="ru-BY"/>
        </w:rPr>
        <w:lastRenderedPageBreak/>
        <w:t>Gruppe, Marketingunternehmen, Geschäftspartnern, IT-Dienstleistern und anderen Finanzinstitutionen, einschließlich Zahlungsdienstleistern, Banken und relevanten Dritten, teilen, um die in Absatz 15.3 genannten Zwecke zu erfüllen.</w:t>
      </w:r>
    </w:p>
    <w:p w14:paraId="15740EC3"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15.8. Weitere Informationen zur Verarbeitung personenbezogener Daten, einschließlich Details zur rechtlichen Grundlage der Verarbeitung, den Rechten der betroffenen Personen und den Prinzipien der Datenübertragungen, können in unserer Datenschutzrichtlinie gefunden werden, die auf unserer Website zugänglich ist.</w:t>
      </w:r>
    </w:p>
    <w:p w14:paraId="206711C1"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15.9. Eurotrader hat einen Datenschutzbeauftragten (‘DPO’) ernannt, der für die Einhaltung relevanter Datenschutzgesetze sorgt und als Ansprechpartner für die zuständige Behörde dient.</w:t>
      </w:r>
    </w:p>
    <w:p w14:paraId="2D20D475"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15.10. Falls sich Ihre persönlichen Daten während unserer Geschäftsbeziehung ändern, sind Sie dafür verantwortlich, diese Informationen umgehend zu aktualisieren und die Richtigkeit dieser Informationen sicherzustellen. Sie können uns über die auf unserer Website verfügbaren offiziellen Kontaktkanäle kontaktieren, um die erforderlichen Aktualisierungen vorzunehmen.</w:t>
      </w:r>
    </w:p>
    <w:p w14:paraId="5F8360F2" w14:textId="77777777" w:rsidR="00610AB8" w:rsidRPr="005C2FB7" w:rsidRDefault="00610AB8" w:rsidP="00610AB8">
      <w:pPr>
        <w:pStyle w:val="a6"/>
      </w:pPr>
      <w:r w:rsidRPr="005C2FB7">
        <w:rPr>
          <w:rStyle w:val="a7"/>
          <w:rFonts w:eastAsiaTheme="majorEastAsia"/>
        </w:rPr>
        <w:t>15.11.</w:t>
      </w:r>
      <w:r w:rsidRPr="005C2FB7">
        <w:t xml:space="preserve"> Wir verpflichten uns, geeignete technische und organisatorische Maßnahmen zu ergreifen, um ein Sicherheitsniveau aufrechtzuerhalten, das den damit verbundenen Risiken entspricht. Bitte beachten Sie jedoch, dass die Datenübertragung über das Internet und andere Netzwerke möglicherweise nicht immer das höchste Sicherheitsniveau für persönliche Daten gewährleistet. Daher sind Sie dafür verantwortlich, sicherzustellen, dass Sie Daten über sichere Kanäle an uns übermitteln.</w:t>
      </w:r>
    </w:p>
    <w:p w14:paraId="4E2B18F4" w14:textId="77777777" w:rsidR="00610AB8" w:rsidRPr="005C2FB7" w:rsidRDefault="00610AB8" w:rsidP="00610AB8">
      <w:pPr>
        <w:pStyle w:val="a6"/>
      </w:pPr>
      <w:r w:rsidRPr="005C2FB7">
        <w:rPr>
          <w:rStyle w:val="a7"/>
          <w:rFonts w:eastAsiaTheme="majorEastAsia"/>
        </w:rPr>
        <w:t>16. Kommunikationsprotokolle</w:t>
      </w:r>
    </w:p>
    <w:p w14:paraId="666917D6" w14:textId="77777777" w:rsidR="00610AB8" w:rsidRPr="005C2FB7" w:rsidRDefault="00610AB8" w:rsidP="00610AB8">
      <w:pPr>
        <w:pStyle w:val="a6"/>
      </w:pPr>
      <w:r w:rsidRPr="005C2FB7">
        <w:rPr>
          <w:rStyle w:val="a7"/>
          <w:rFonts w:eastAsiaTheme="majorEastAsia"/>
        </w:rPr>
        <w:t>16.1.</w:t>
      </w:r>
      <w:r w:rsidRPr="005C2FB7">
        <w:t xml:space="preserve"> Wir werden Sie über Ihre registrierte E-Mail-Adresse, die Software oder telefonisch für Mitteilungen, Anweisungen, Anfragen oder andere Kommunikationen kontaktieren. In bestimmten Fällen werden formelle schriftliche Mitteilungen an Ihre registrierte Adresse per Post gesendet. Alle unsere Kontaktdaten finden Sie auf unserer Website. Jede Mitteilung, die Sie uns senden, gilt als empfangen, sobald wir sie erhalten haben. Es ist Ihre Verantwortung, regelmäßig alle Mitteilungen, die wir Ihnen über ein genehmigtes Verfahren senden, zu überprüfen und zu lesen.</w:t>
      </w:r>
    </w:p>
    <w:p w14:paraId="68C46CB8" w14:textId="77777777" w:rsidR="00610AB8" w:rsidRPr="005C2FB7" w:rsidRDefault="00610AB8" w:rsidP="00610AB8">
      <w:pPr>
        <w:pStyle w:val="a6"/>
      </w:pPr>
      <w:r w:rsidRPr="005C2FB7">
        <w:rPr>
          <w:rStyle w:val="a7"/>
          <w:rFonts w:eastAsiaTheme="majorEastAsia"/>
        </w:rPr>
        <w:t>16.2.</w:t>
      </w:r>
      <w:r w:rsidRPr="005C2FB7">
        <w:t xml:space="preserve"> Sowohl vor als auch nach der Begründung unserer Geschäftsbeziehung stimmen Sie zu, dass Englisch die offizielle Sprache von Eurotrader ist. Alle Informationen, einschließlich Marketingmaterialien, Übersetzungen der Vereinbarung oder andere Mitteilungen in anderen Sprachen als Englisch, werden Ihnen nur zu Ihrem Komfort zur Verfügung gestellt. Im Falle eines Streits hat die englische Version Vorrang.</w:t>
      </w:r>
    </w:p>
    <w:p w14:paraId="528BB1F9" w14:textId="77777777" w:rsidR="00610AB8" w:rsidRPr="005C2FB7" w:rsidRDefault="00610AB8" w:rsidP="00610AB8">
      <w:pPr>
        <w:pStyle w:val="a6"/>
      </w:pPr>
      <w:r w:rsidRPr="005C2FB7">
        <w:rPr>
          <w:rStyle w:val="a7"/>
          <w:rFonts w:eastAsiaTheme="majorEastAsia"/>
        </w:rPr>
        <w:t>16.3.</w:t>
      </w:r>
      <w:r w:rsidRPr="005C2FB7">
        <w:t xml:space="preserve"> Sie stimmen zu, dass wir Ihnen Informationen sowohl in Englisch als auch in Ihrer bevorzugten Sprache vor und nach der Begründung unserer Geschäftsbeziehung zur Verfügung stellen können. Wenn Sie auf unserer Website eine andere Sprache als Englisch verwenden, bedeutet dies, dass Sie diese Sprache für die Kommunikation bevorzugen.</w:t>
      </w:r>
    </w:p>
    <w:p w14:paraId="54378335" w14:textId="77777777" w:rsidR="00610AB8" w:rsidRPr="005C2FB7" w:rsidRDefault="00610AB8" w:rsidP="00610AB8">
      <w:pPr>
        <w:pStyle w:val="a6"/>
      </w:pPr>
      <w:r w:rsidRPr="005C2FB7">
        <w:rPr>
          <w:rStyle w:val="a7"/>
          <w:rFonts w:eastAsiaTheme="majorEastAsia"/>
        </w:rPr>
        <w:t>16.4.</w:t>
      </w:r>
      <w:r w:rsidRPr="005C2FB7">
        <w:t xml:space="preserve"> Sie erkennen an, dass Informationen, die über unsere Website oder ähnliche elektronische Mittel bereitgestellt werden, nicht individuell an Sie adressiert sind. Sie stimmen jedoch ausdrücklich zu, diese Informationen in diesem Format zu erhalten, das als dauerhafte Kommunikationsform gilt. Sie stimmen ferner zu, dass wir elektronische Formulare (wie die Website, das Eurotrader-Kundenportal, Handelsplattformen und andere Software) verwenden, </w:t>
      </w:r>
      <w:r w:rsidRPr="005C2FB7">
        <w:lastRenderedPageBreak/>
        <w:t>um Informationen bereitzustellen, da dies mit der Art unseres Geschäfts übereinstimmt. Durch die Aufrechterhaltung oder Eröffnung eines Kontos bei uns und die Durchführung von Transaktionen stimmen Sie ausdrücklich zu, dass wir Ihnen Informationen in diesem elektronischen Format übermitteln.</w:t>
      </w:r>
    </w:p>
    <w:p w14:paraId="70B17BB7" w14:textId="77777777" w:rsidR="00610AB8" w:rsidRPr="005C2FB7" w:rsidRDefault="00610AB8" w:rsidP="00610AB8">
      <w:pPr>
        <w:pStyle w:val="a6"/>
      </w:pPr>
      <w:r w:rsidRPr="005C2FB7">
        <w:rPr>
          <w:rStyle w:val="a7"/>
          <w:rFonts w:eastAsiaTheme="majorEastAsia"/>
        </w:rPr>
        <w:t>16.5.</w:t>
      </w:r>
      <w:r w:rsidRPr="005C2FB7">
        <w:t xml:space="preserve"> Jede Mitteilung, die von Eurotrader gesendet wird, ist nur für Ihren Erhalt bestimmt. Sie tragen die Verantwortung dafür, die Privatsphäre und Vertraulichkeit der Informationen, die wir Ihnen übermitteln, zu wahren.</w:t>
      </w:r>
    </w:p>
    <w:p w14:paraId="63E41829" w14:textId="77777777" w:rsidR="00610AB8" w:rsidRPr="005C2FB7" w:rsidRDefault="00610AB8" w:rsidP="00610AB8">
      <w:pPr>
        <w:pStyle w:val="a6"/>
      </w:pPr>
      <w:r w:rsidRPr="005C2FB7">
        <w:rPr>
          <w:rStyle w:val="a7"/>
          <w:rFonts w:eastAsiaTheme="majorEastAsia"/>
        </w:rPr>
        <w:t>16.6.</w:t>
      </w:r>
      <w:r w:rsidRPr="005C2FB7">
        <w:t xml:space="preserve"> Gelegentlich können wir Sie zu geschäftlichen, marketing- und werbetechnischen Zwecken in voller Übereinstimmung mit den relevanten Vorschriften zur Kundenkommunikation kontaktieren.</w:t>
      </w:r>
    </w:p>
    <w:p w14:paraId="407FC053" w14:textId="77777777" w:rsidR="00610AB8" w:rsidRPr="005C2FB7" w:rsidRDefault="00610AB8" w:rsidP="00610AB8">
      <w:pPr>
        <w:pStyle w:val="a6"/>
      </w:pPr>
      <w:r w:rsidRPr="005C2FB7">
        <w:rPr>
          <w:rStyle w:val="a7"/>
          <w:rFonts w:eastAsiaTheme="majorEastAsia"/>
        </w:rPr>
        <w:t>16.7.</w:t>
      </w:r>
      <w:r w:rsidRPr="005C2FB7">
        <w:t xml:space="preserve"> Bestellungen oder Anweisungen, die uns per E-Mail oder auf elektronischem Wege übermittelt werden, dienen als Nachweis der erteilten Bestellungen oder Anweisungen.</w:t>
      </w:r>
    </w:p>
    <w:p w14:paraId="00020B6B" w14:textId="77777777" w:rsidR="00610AB8" w:rsidRPr="005C2FB7" w:rsidRDefault="00610AB8" w:rsidP="00610AB8">
      <w:pPr>
        <w:pStyle w:val="a6"/>
      </w:pPr>
      <w:r w:rsidRPr="005C2FB7">
        <w:rPr>
          <w:rStyle w:val="a7"/>
          <w:rFonts w:eastAsiaTheme="majorEastAsia"/>
        </w:rPr>
        <w:t>16.8.</w:t>
      </w:r>
      <w:r w:rsidRPr="005C2FB7">
        <w:t xml:space="preserve"> Sie sind dafür verantwortlich, sicherzustellen, dass Sie uns rechtzeitig in allen Angelegenheiten kommunizieren. Wir können nicht für Verluste haftbar gemacht werden, die aus verzögerten oder nicht zugestellten Mitteilungen resultieren, die wir Ihnen gesendet haben.</w:t>
      </w:r>
    </w:p>
    <w:p w14:paraId="697CC47C" w14:textId="77777777" w:rsidR="00610AB8" w:rsidRPr="005C2FB7" w:rsidRDefault="00610AB8" w:rsidP="00610AB8">
      <w:pPr>
        <w:pStyle w:val="a6"/>
      </w:pPr>
      <w:r w:rsidRPr="005C2FB7">
        <w:rPr>
          <w:rStyle w:val="a7"/>
          <w:rFonts w:eastAsiaTheme="majorEastAsia"/>
        </w:rPr>
        <w:t>17. Aufzeichnung von Kommunikationen</w:t>
      </w:r>
    </w:p>
    <w:p w14:paraId="728AC73A" w14:textId="77777777" w:rsidR="00610AB8" w:rsidRPr="005C2FB7" w:rsidRDefault="00610AB8" w:rsidP="00610AB8">
      <w:pPr>
        <w:pStyle w:val="a6"/>
      </w:pPr>
      <w:r w:rsidRPr="005C2FB7">
        <w:rPr>
          <w:rStyle w:val="a7"/>
          <w:rFonts w:eastAsiaTheme="majorEastAsia"/>
        </w:rPr>
        <w:t>17.1.</w:t>
      </w:r>
      <w:r w:rsidRPr="005C2FB7">
        <w:t xml:space="preserve"> Als reguliertes Unternehmen sind wir gesetzlich verpflichtet, umfassende Aufzeichnungen über alle von uns erbrachten Dienstleistungen, Aktivitäten und Transaktionen zu führen. Infolgedessen archivieren wir alle Formen der Kommunikation, einschließlich eingehender und ausgehender Telefonate sowie elektronischer Kommunikation im Zusammenhang mit Transaktionen, die wir im Rahmen Ihres Kontos durchführen. Dies umfasst Dienstleistungen im Zusammenhang mit dem Empfangen, Übermitteln und Ausführen von Kundenaufträgen sowie der Gewährleistung von Qualität, der Förderung von Schulungen und der Erfüllung verschiedener regulatorischer Verpflichtungen. Wir archivieren außerdem alle anderen Kommunikationsformen zwischen Ihnen und uns, wie Chat-Nachrichten, E-Mails und andere elektronische Interaktionen, auch wenn diese Austausche nicht zur Ausführung solcher Transaktionen oder zur Erbringung von Kundenauftragsdiensten führen. Wir behalten uns das Recht vor, auf diese Aufzeichnungen zuzugreifen und sie zu verwenden, wann immer wir es für notwendig erachten, einschließlich, aber nicht beschränkt auf Situationen, die die Beilegung von Streitigkeiten betreffen.</w:t>
      </w:r>
    </w:p>
    <w:p w14:paraId="5109DF46" w14:textId="77777777" w:rsidR="00610AB8" w:rsidRPr="005C2FB7" w:rsidRDefault="00610AB8" w:rsidP="00610AB8">
      <w:pPr>
        <w:pStyle w:val="a6"/>
      </w:pPr>
      <w:r w:rsidRPr="005C2FB7">
        <w:rPr>
          <w:rStyle w:val="a7"/>
          <w:rFonts w:eastAsiaTheme="majorEastAsia"/>
        </w:rPr>
        <w:t>17.2.</w:t>
      </w:r>
      <w:r w:rsidRPr="005C2FB7">
        <w:t xml:space="preserve"> Wir können Telefonate unauffällig und ohne Warnhinweis aufzeichnen, um wesentliche Transaktionsdetails und andere wichtige Informationen zu dokumentieren. Diese Aufzeichnungen werden sicher in einem dauerhaften Format gespeichert, das unbefugte Änderungen oder Löschungen verhindert. Falls dies von den Regulierungsbehörden verlangt wird, um unsere regulatorischen Verpflichtungen zu erfüllen, können wir Kopien dieser Aufzeichnungen ohne Ihre Zustimmung weitergeben.</w:t>
      </w:r>
    </w:p>
    <w:p w14:paraId="395C1E9E" w14:textId="77777777" w:rsidR="00610AB8" w:rsidRPr="005C2FB7" w:rsidRDefault="00610AB8" w:rsidP="00610AB8">
      <w:pPr>
        <w:pStyle w:val="a6"/>
      </w:pPr>
    </w:p>
    <w:p w14:paraId="02C76D28" w14:textId="77777777" w:rsidR="00610AB8" w:rsidRPr="005C2FB7" w:rsidRDefault="00610AB8" w:rsidP="00610AB8">
      <w:pPr>
        <w:pStyle w:val="a6"/>
      </w:pPr>
      <w:r w:rsidRPr="005C2FB7">
        <w:rPr>
          <w:rStyle w:val="a7"/>
          <w:rFonts w:eastAsiaTheme="majorEastAsia"/>
        </w:rPr>
        <w:t>17.3.</w:t>
      </w:r>
      <w:r w:rsidRPr="005C2FB7">
        <w:t xml:space="preserve"> Wir werden Duplikate dieser Aufzeichnungen für die Dauer aufbewahren, die von den relevanten Vorschriften gefordert wird, beginnend ab dem Datum der Aufzeichnung. Sollten Sie Kopien dieser aufgezeichneten Kommunikationen wünschen, können Sie eine schriftliche Anfrage stellen, und wir werden Ihnen diese entsprechend zur Verfügung stellen.</w:t>
      </w:r>
    </w:p>
    <w:p w14:paraId="37B33A26" w14:textId="77777777" w:rsidR="00610AB8" w:rsidRPr="005C2FB7" w:rsidRDefault="00610AB8" w:rsidP="00610AB8">
      <w:pPr>
        <w:pStyle w:val="a6"/>
      </w:pPr>
      <w:r w:rsidRPr="005C2FB7">
        <w:rPr>
          <w:rStyle w:val="a7"/>
          <w:rFonts w:eastAsiaTheme="majorEastAsia"/>
        </w:rPr>
        <w:lastRenderedPageBreak/>
        <w:t>17.4.</w:t>
      </w:r>
      <w:r w:rsidRPr="005C2FB7">
        <w:t xml:space="preserve"> Sie erkennen an und stimmen zu, dass Sie im Voraus ordnungsgemäß über die Aufzeichnung von Telefonaten oder elektronischen Kommunikationen zwischen Ihnen und uns informiert wurden, wie in der vorstehenden Mitteilung dargelegt.</w:t>
      </w:r>
    </w:p>
    <w:p w14:paraId="71CA9A7F" w14:textId="77777777" w:rsidR="00610AB8" w:rsidRPr="005C2FB7" w:rsidRDefault="00610AB8" w:rsidP="00610AB8">
      <w:pPr>
        <w:pStyle w:val="a6"/>
      </w:pPr>
      <w:r w:rsidRPr="005C2FB7">
        <w:rPr>
          <w:rStyle w:val="a7"/>
          <w:rFonts w:eastAsiaTheme="majorEastAsia"/>
        </w:rPr>
        <w:t>18. Versprechungen, Garantien und Zusicherungen</w:t>
      </w:r>
    </w:p>
    <w:p w14:paraId="0495F10D" w14:textId="77777777" w:rsidR="00610AB8" w:rsidRPr="005C2FB7" w:rsidRDefault="00610AB8" w:rsidP="00610AB8">
      <w:pPr>
        <w:pStyle w:val="a6"/>
      </w:pPr>
      <w:r w:rsidRPr="005C2FB7">
        <w:t>Ein „Gewährleistung“ (häufig als „Versprechen“ bezeichnet) ist eine Verpflichtung oder ein Versprechen, das Sie uns machen, um zu bestätigen, dass die von Ihnen bereitgestellten Informationen korrekt sind und die Wahrheit der gemachten Aussagen zu bestätigen. Wenn die bereitgestellten Informationen falsch sind, haben wir das Recht, unsere Beziehung zu beenden und andere notwendige Maßnahmen zu ergreifen.</w:t>
      </w:r>
    </w:p>
    <w:p w14:paraId="074D3D64" w14:textId="77777777" w:rsidR="00610AB8" w:rsidRPr="005C2FB7" w:rsidRDefault="00610AB8" w:rsidP="00610AB8">
      <w:pPr>
        <w:pStyle w:val="a6"/>
      </w:pPr>
      <w:r w:rsidRPr="005C2FB7">
        <w:rPr>
          <w:rStyle w:val="a7"/>
          <w:rFonts w:eastAsiaTheme="majorEastAsia"/>
        </w:rPr>
        <w:t>18.1.</w:t>
      </w:r>
      <w:r w:rsidRPr="005C2FB7">
        <w:t xml:space="preserve"> Sie bestätigen und versichern, dass Sie diese Vereinbarung freiwillig und ohne unangemessenen Einfluss oder Überredung abgeschlossen haben. Ihre Entscheidung, diese Vereinbarung einzugehen, basiert ausschließlich auf den hierin enthaltenen Darstellungen.</w:t>
      </w:r>
    </w:p>
    <w:p w14:paraId="3938EB9D" w14:textId="77777777" w:rsidR="00610AB8" w:rsidRPr="005C2FB7" w:rsidRDefault="00610AB8" w:rsidP="00610AB8">
      <w:pPr>
        <w:pStyle w:val="a6"/>
      </w:pPr>
      <w:r w:rsidRPr="005C2FB7">
        <w:rPr>
          <w:rStyle w:val="a7"/>
          <w:rFonts w:eastAsiaTheme="majorEastAsia"/>
        </w:rPr>
        <w:t>18.2.</w:t>
      </w:r>
      <w:r w:rsidRPr="005C2FB7">
        <w:t xml:space="preserve"> Wenn Sie eine natürliche Person (d.h. ein Individuum) sind, garantieren Sie, dass Sie zum Zeitpunkt des Abschlusses dieser Vereinbarung mindestens 18 Jahre alt sind.</w:t>
      </w:r>
    </w:p>
    <w:p w14:paraId="57B3A80C" w14:textId="77777777" w:rsidR="00610AB8" w:rsidRPr="005C2FB7" w:rsidRDefault="00610AB8" w:rsidP="00610AB8">
      <w:pPr>
        <w:pStyle w:val="a6"/>
      </w:pPr>
      <w:r w:rsidRPr="005C2FB7">
        <w:rPr>
          <w:rStyle w:val="a7"/>
          <w:rFonts w:eastAsiaTheme="majorEastAsia"/>
        </w:rPr>
        <w:t>18.3.</w:t>
      </w:r>
      <w:r w:rsidRPr="005C2FB7">
        <w:t xml:space="preserve"> Wenn Sie eine rechtlich etablierte Entität (d.h. eine juristische Person) sind, garantieren Sie, dass Ihr Abschluss dieser Vereinbarung in voller Übereinstimmung mit Ihren verfassungsrechtlichen Dokumenten und den Gesetzen der Gerichtsbarkeit, in der Sie eingetragen sind, erfolgt.</w:t>
      </w:r>
    </w:p>
    <w:p w14:paraId="2242AF2D" w14:textId="77777777" w:rsidR="00610AB8" w:rsidRPr="005C2FB7" w:rsidRDefault="00610AB8" w:rsidP="00610AB8">
      <w:pPr>
        <w:pStyle w:val="a6"/>
      </w:pPr>
      <w:r w:rsidRPr="005C2FB7">
        <w:rPr>
          <w:rStyle w:val="a7"/>
          <w:rFonts w:eastAsiaTheme="majorEastAsia"/>
        </w:rPr>
        <w:t>18.4.</w:t>
      </w:r>
      <w:r w:rsidRPr="005C2FB7">
        <w:t xml:space="preserve"> Darüber hinaus versichern Sie, dass Sie sich der Anforderungen und Auswirkungen bewusst sind, einschließlich, aber nicht beschränkt auf, Einschränkungen oder Meldepflichten, die von Ihrer lokalen Gerichtsbarkeit im Zusammenhang mit dem Abschluss der Vereinbarung auferlegt werden. Eurotrader übernimmt keine Verantwortung für Verpflichtungen, die Ihnen von Ihren lokalen Behörden auferlegt werden. Sie verpflichten sich daher, alle relevanten Anforderungen zu erfüllen.</w:t>
      </w:r>
    </w:p>
    <w:p w14:paraId="73470A84" w14:textId="77777777" w:rsidR="00610AB8" w:rsidRPr="005C2FB7" w:rsidRDefault="00610AB8" w:rsidP="00610AB8">
      <w:pPr>
        <w:pStyle w:val="a6"/>
      </w:pPr>
      <w:r w:rsidRPr="005C2FB7">
        <w:rPr>
          <w:rStyle w:val="a7"/>
          <w:rFonts w:eastAsiaTheme="majorEastAsia"/>
        </w:rPr>
        <w:t>18.5.</w:t>
      </w:r>
      <w:r w:rsidRPr="005C2FB7">
        <w:t xml:space="preserve"> Sie bestätigen und garantieren, dass Sie eine Warnberatung erhalten haben und verstehen, dass der Handel mit komplexen Hebelprodukten ein erhebliches Verlustrisiko mit sich bringt. Aufgrund der spekulativen Natur des Handels erkennen Sie an, dass Sie nicht mehr investieren sollten, als Sie sich leisten können zu verlieren.</w:t>
      </w:r>
    </w:p>
    <w:p w14:paraId="076B5A80" w14:textId="77777777" w:rsidR="00610AB8" w:rsidRPr="005C2FB7" w:rsidRDefault="00610AB8" w:rsidP="00610AB8">
      <w:pPr>
        <w:pStyle w:val="a6"/>
      </w:pPr>
      <w:r w:rsidRPr="005C2FB7">
        <w:rPr>
          <w:rStyle w:val="a7"/>
          <w:rFonts w:eastAsiaTheme="majorEastAsia"/>
        </w:rPr>
        <w:t>18.6.</w:t>
      </w:r>
      <w:r w:rsidRPr="005C2FB7">
        <w:t xml:space="preserve"> Zudem bestätigen und versichern Sie, dass die während Ihrer Registrierung für die Kontoeröffnung bereitgestellten Informationen Ihre persönlichen Umstände korrekt widerspiegeln. Sie haben keine falschen oder irreführenden Informationen übermittelt. Sie versichern ferner, dass Sie uns umgehend schriftlich über Änderungen Ihrer Umstände informieren werden, falls die bei der Registrierung übermittelten Daten veraltet sind.</w:t>
      </w:r>
    </w:p>
    <w:p w14:paraId="3C7B8D62" w14:textId="77777777" w:rsidR="00610AB8" w:rsidRPr="005C2FB7" w:rsidRDefault="00610AB8" w:rsidP="00610AB8">
      <w:pPr>
        <w:pStyle w:val="a6"/>
      </w:pPr>
      <w:r w:rsidRPr="005C2FB7">
        <w:rPr>
          <w:rStyle w:val="a7"/>
          <w:rFonts w:eastAsiaTheme="majorEastAsia"/>
        </w:rPr>
        <w:t>18.7.</w:t>
      </w:r>
      <w:r w:rsidRPr="005C2FB7">
        <w:t xml:space="preserve"> Sie versichern und garantieren, dass Sie keine Informationen über Finanzinstrumente, wie z.B. Preisinformationen und Diagrammdaten, die von Eurotrader bereitgestellt werden, an Dritte für kommerzielle Zwecke weitergeben.</w:t>
      </w:r>
    </w:p>
    <w:p w14:paraId="4DCDD223" w14:textId="77777777" w:rsidR="00610AB8" w:rsidRPr="005C2FB7" w:rsidRDefault="00610AB8" w:rsidP="00610AB8">
      <w:pPr>
        <w:pStyle w:val="a6"/>
      </w:pPr>
    </w:p>
    <w:p w14:paraId="5AB77E6F" w14:textId="77777777" w:rsidR="00610AB8" w:rsidRPr="005C2FB7" w:rsidRDefault="00610AB8" w:rsidP="00610AB8">
      <w:pPr>
        <w:pStyle w:val="a6"/>
      </w:pPr>
    </w:p>
    <w:p w14:paraId="0D4868E5" w14:textId="77777777" w:rsidR="00610AB8" w:rsidRPr="005C2FB7" w:rsidRDefault="00610AB8" w:rsidP="00610AB8">
      <w:pPr>
        <w:pStyle w:val="a6"/>
      </w:pPr>
    </w:p>
    <w:p w14:paraId="6AEBBADF" w14:textId="77777777" w:rsidR="00610AB8" w:rsidRPr="005C2FB7" w:rsidRDefault="00610AB8" w:rsidP="00610AB8">
      <w:pPr>
        <w:pStyle w:val="a6"/>
      </w:pPr>
      <w:r w:rsidRPr="005C2FB7">
        <w:rPr>
          <w:rStyle w:val="a7"/>
          <w:rFonts w:eastAsiaTheme="majorEastAsia"/>
        </w:rPr>
        <w:t>18.8.</w:t>
      </w:r>
      <w:r w:rsidRPr="005C2FB7">
        <w:t xml:space="preserve"> Sie versichern und verpflichten sich, dass:</w:t>
      </w:r>
    </w:p>
    <w:p w14:paraId="706CE7C8" w14:textId="77777777" w:rsidR="00610AB8" w:rsidRPr="005C2FB7" w:rsidRDefault="00610AB8" w:rsidP="00610AB8">
      <w:pPr>
        <w:pStyle w:val="a6"/>
        <w:numPr>
          <w:ilvl w:val="0"/>
          <w:numId w:val="30"/>
        </w:numPr>
      </w:pPr>
      <w:r w:rsidRPr="005C2FB7">
        <w:t>Die Mittel, die Sie für den Handel mit uns verwenden, Ihr eigenes sind und nicht mit einem Pfandrecht, einer Belastung oder einer anderen Verbindlichkeit behaftet sind.</w:t>
      </w:r>
    </w:p>
    <w:p w14:paraId="1D04DDB8" w14:textId="77777777" w:rsidR="00610AB8" w:rsidRPr="005C2FB7" w:rsidRDefault="00610AB8" w:rsidP="00610AB8">
      <w:pPr>
        <w:pStyle w:val="a6"/>
        <w:numPr>
          <w:ilvl w:val="0"/>
          <w:numId w:val="30"/>
        </w:numPr>
      </w:pPr>
      <w:r w:rsidRPr="005C2FB7">
        <w:t>Diese Mittel nicht direkt oder indirekt aus rechtswidrigem Handeln oder Unterlassungen stammen, noch das Ergebnis von Straftaten sind, die unter die relevanten Gesetze zur Bekämpfung von Geldwäsche und Terrorismusfinanzierung fallen und von den entsprechenden Vorschriften regelmäßig geändert oder ersetzt werden können.</w:t>
      </w:r>
    </w:p>
    <w:p w14:paraId="5EBA8B46" w14:textId="77777777" w:rsidR="00610AB8" w:rsidRPr="005C2FB7" w:rsidRDefault="00610AB8" w:rsidP="00610AB8">
      <w:pPr>
        <w:pStyle w:val="a6"/>
      </w:pPr>
      <w:r w:rsidRPr="005C2FB7">
        <w:rPr>
          <w:rStyle w:val="a7"/>
          <w:rFonts w:eastAsiaTheme="majorEastAsia"/>
        </w:rPr>
        <w:t>18.9.</w:t>
      </w:r>
      <w:r w:rsidRPr="005C2FB7">
        <w:t xml:space="preserve"> Sie gewährleisten die Gültigkeit und Authentizität aller Dokumente, die Sie uns während des Kontoeröffnungsprozesses und während der Laufzeit der Vereinbarung übermitteln. Wenn wir nach unserem alleinigen Ermessen feststellen, dass ein Dokument fehlerhaft oder ungültig ist, können wir alternative Dokumente anfordern. Ihre Weigerung, solche Dokumente bereitzustellen, kann dazu führen, dass wir notwendige Maßnahmen ergreifen.</w:t>
      </w:r>
    </w:p>
    <w:p w14:paraId="357DD572" w14:textId="77777777" w:rsidR="00610AB8" w:rsidRPr="005C2FB7" w:rsidRDefault="00610AB8" w:rsidP="00610AB8">
      <w:pPr>
        <w:pStyle w:val="a6"/>
      </w:pPr>
      <w:r w:rsidRPr="005C2FB7">
        <w:rPr>
          <w:rStyle w:val="a7"/>
          <w:rFonts w:eastAsiaTheme="majorEastAsia"/>
        </w:rPr>
        <w:t>19. Haftungsbeschränkung</w:t>
      </w:r>
    </w:p>
    <w:p w14:paraId="37724829" w14:textId="77777777" w:rsidR="00610AB8" w:rsidRPr="005C2FB7" w:rsidRDefault="00610AB8" w:rsidP="00610AB8">
      <w:pPr>
        <w:pStyle w:val="a6"/>
      </w:pPr>
      <w:r w:rsidRPr="005C2FB7">
        <w:rPr>
          <w:rStyle w:val="a7"/>
          <w:rFonts w:eastAsiaTheme="majorEastAsia"/>
        </w:rPr>
        <w:t>19.1.</w:t>
      </w:r>
      <w:r w:rsidRPr="005C2FB7">
        <w:t xml:space="preserve"> Der Kunde erkennt an, dass die Nutzung unserer Dienste und sämtlicher Systeme, die von der Gesellschaft betrieben oder verwaltet werden, ausschließlich auf eigenes Risiko erfolgt, es sei denn, es wird nachgewiesen, dass Eurotrader (einschließlich seiner Mitarbeiter) fahrlässig oder betrügerisch gehandelt hat.</w:t>
      </w:r>
    </w:p>
    <w:p w14:paraId="36472D41"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19.2.</w:t>
      </w:r>
      <w:r w:rsidRPr="005C2FB7">
        <w:rPr>
          <w:rFonts w:ascii="Times New Roman" w:eastAsia="Times New Roman" w:hAnsi="Times New Roman" w:cs="Times New Roman"/>
          <w:sz w:val="24"/>
          <w:szCs w:val="24"/>
          <w:lang w:val="ru-BY" w:eastAsia="ru-BY"/>
        </w:rPr>
        <w:t xml:space="preserve"> Im Wesentlichen haftet keine der Parteien für Verluste, die aus unvorhersehbaren Ereignissen zum Zeitpunkt des Inkrafttretens der Vereinbarung entstehen oder für Verluste, die nicht mit Verstößen gegen die hierin aufgeführten Bedingungen in Zusammenhang stehen.</w:t>
      </w:r>
    </w:p>
    <w:p w14:paraId="639FE0B7"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19.3.</w:t>
      </w:r>
      <w:r w:rsidRPr="005C2FB7">
        <w:rPr>
          <w:rFonts w:ascii="Times New Roman" w:eastAsia="Times New Roman" w:hAnsi="Times New Roman" w:cs="Times New Roman"/>
          <w:sz w:val="24"/>
          <w:szCs w:val="24"/>
          <w:lang w:val="ru-BY" w:eastAsia="ru-BY"/>
        </w:rPr>
        <w:t xml:space="preserve"> Im Rahmen unserer Bemühungen, Ihnen die in dieser Vereinbarung beschriebenen Dienstleistungen anzubieten, werden wir angemessene Anstrengungen unternehmen, um etwaige Dritte, mit denen wir zusammenarbeiten, zu überprüfen. Es ist jedoch wichtig anzuerkennen, dass wir die Handlungen und das Verhalten dieser Dritten nicht vollständig kontrollieren können. Wir verpflichten uns, alle angemessenen Anstrengungen zu unternehmen, um Verluste zu mindern, die Ihnen aufgrund der Handlungen oder Mängel von Drittanbietern entstehen könnten. Wir können jedoch nicht für Verluste haftbar gemacht werden, die aus solchen Handlungen oder Mängeln von Dritten resultieren, es sei denn, es wird nachgewiesen, dass wir fahrlässig gehandelt haben.</w:t>
      </w:r>
    </w:p>
    <w:p w14:paraId="077CBEFA"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19.4.</w:t>
      </w:r>
      <w:r w:rsidRPr="005C2FB7">
        <w:rPr>
          <w:rFonts w:ascii="Times New Roman" w:eastAsia="Times New Roman" w:hAnsi="Times New Roman" w:cs="Times New Roman"/>
          <w:sz w:val="24"/>
          <w:szCs w:val="24"/>
          <w:lang w:val="ru-BY" w:eastAsia="ru-BY"/>
        </w:rPr>
        <w:t xml:space="preserve"> Sie akzeptieren, erkennen an und stimmen zu, dass Sie alle Transaktionen mit uns auf eigenes Risiko durchführen, und wir haften nicht für Verluste, die aus Ihren Handelsaktivitäten mit uns resultieren, es sei denn, es liegt ein Fehlverhalten unsererseits vor. Diese Bestimmung schränkt unsere Haftung für Tod oder Personenschäden nicht ein.</w:t>
      </w:r>
    </w:p>
    <w:p w14:paraId="57B71EE9"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19.5.</w:t>
      </w:r>
      <w:r w:rsidRPr="005C2FB7">
        <w:rPr>
          <w:rFonts w:ascii="Times New Roman" w:eastAsia="Times New Roman" w:hAnsi="Times New Roman" w:cs="Times New Roman"/>
          <w:sz w:val="24"/>
          <w:szCs w:val="24"/>
          <w:lang w:val="ru-BY" w:eastAsia="ru-BY"/>
        </w:rPr>
        <w:t xml:space="preserve"> Wir haften Ihnen im Rahmen dieser Vereinbarung nicht für Verluste oder Schäden, die durch uns oder unsere Mitarbeiter oder Vertreter verursacht wurden, es sei denn, es liegt eine Fahrlässigkeit, Betrug, ein Verstoß gegen die Vereinbarung, ein Verstoß gegen geltendes Recht oder eine andere Handlung und/oder Unterlassung Ihrerseits vor. Ungeachtet anderer Bestimmungen dieser Vereinbarung gilt dieser Haftungsausschluss für folgende Umstände:</w:t>
      </w:r>
    </w:p>
    <w:p w14:paraId="2729C349" w14:textId="77777777" w:rsidR="00610AB8" w:rsidRPr="005C2FB7" w:rsidRDefault="00610AB8" w:rsidP="00610AB8">
      <w:pPr>
        <w:widowControl/>
        <w:numPr>
          <w:ilvl w:val="0"/>
          <w:numId w:val="31"/>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lastRenderedPageBreak/>
        <w:t>Unverfügbarkeit der Software und/oder unserer Systeme, außer bei Verfehlungen unsererseits.</w:t>
      </w:r>
    </w:p>
    <w:p w14:paraId="08359DEA" w14:textId="77777777" w:rsidR="00610AB8" w:rsidRPr="005C2FB7" w:rsidRDefault="00610AB8" w:rsidP="00610AB8">
      <w:pPr>
        <w:widowControl/>
        <w:numPr>
          <w:ilvl w:val="0"/>
          <w:numId w:val="31"/>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Unfähigkeit, auf unsere Software und/oder das Eurotrader-Kundenportal oder andere Systeme zuzugreifen oder Verzögerungen, die Sie möglicherweise beim Versuch, mit unserem Personal Kontakt aufzunehmen, erleiden, es sei denn, dies ist auf ein Fehlverhalten unsererseits zurückzuführen.</w:t>
      </w:r>
    </w:p>
    <w:p w14:paraId="0BF7DE0C" w14:textId="77777777" w:rsidR="00610AB8" w:rsidRPr="005C2FB7" w:rsidRDefault="00610AB8" w:rsidP="00610AB8">
      <w:pPr>
        <w:widowControl/>
        <w:numPr>
          <w:ilvl w:val="0"/>
          <w:numId w:val="31"/>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Maßnahmen, die wir ergreifen, um sicherzustellen, dass wir mit geltenden Gesetzen oder Vorschriften übereinstimmen, einschließlich der Fälle, in denen wir aus rechtlichen Gründen davon abgehalten werden, Ihre Anweisungen zu verarbeiten, was möglicherweise zu einem Verstoß gegen das geltende Recht führt.</w:t>
      </w:r>
    </w:p>
    <w:p w14:paraId="3F0E2323" w14:textId="77777777" w:rsidR="00610AB8" w:rsidRPr="005C2FB7" w:rsidRDefault="00610AB8" w:rsidP="00610AB8">
      <w:pPr>
        <w:widowControl/>
        <w:numPr>
          <w:ilvl w:val="0"/>
          <w:numId w:val="31"/>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Verluste oder Schäden, die nicht als vernünftiges Ergebnis eines solchen Verstoßes vorhersehbar sind.</w:t>
      </w:r>
    </w:p>
    <w:p w14:paraId="1C66D912" w14:textId="77777777" w:rsidR="00610AB8" w:rsidRPr="005C2FB7" w:rsidRDefault="00610AB8" w:rsidP="00610AB8">
      <w:pPr>
        <w:widowControl/>
        <w:numPr>
          <w:ilvl w:val="0"/>
          <w:numId w:val="31"/>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Jedes andere Ereignis und/oder Umstand, der außerhalb unserer Kontrolle liegt.</w:t>
      </w:r>
    </w:p>
    <w:p w14:paraId="30A25BD6"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19.6.</w:t>
      </w:r>
      <w:r w:rsidRPr="005C2FB7">
        <w:rPr>
          <w:rFonts w:ascii="Times New Roman" w:eastAsia="Times New Roman" w:hAnsi="Times New Roman" w:cs="Times New Roman"/>
          <w:sz w:val="24"/>
          <w:szCs w:val="24"/>
          <w:lang w:val="ru-BY" w:eastAsia="ru-BY"/>
        </w:rPr>
        <w:t xml:space="preserve"> Wir haften nicht für die Unfähigkeit, auf die Software und/oder das Eurotrader-Kundenportal zuzugreifen. Wir übernehmen keine Verantwortung für Verzögerungen, Lieferfehler oder Verluste oder Schäden, die aus der Übertragung von Informationen über Netzwerke, einschließlich, aber nicht beschränkt auf das Internet, entstehen.</w:t>
      </w:r>
    </w:p>
    <w:p w14:paraId="5FA9E17B"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19.7.</w:t>
      </w:r>
      <w:r w:rsidRPr="005C2FB7">
        <w:rPr>
          <w:rFonts w:ascii="Times New Roman" w:eastAsia="Times New Roman" w:hAnsi="Times New Roman" w:cs="Times New Roman"/>
          <w:sz w:val="24"/>
          <w:szCs w:val="24"/>
          <w:lang w:val="ru-BY" w:eastAsia="ru-BY"/>
        </w:rPr>
        <w:t xml:space="preserve"> Die in dieser Vereinbarung festgelegten Haftungsbeschränkungen und -ausschlüsse gelten unabhängig davon, ob wir, unsere Mitarbeiter und/oder unsere Partner Kenntnis von etwaigen Verlusten haben, die Sie erleiden könnten, oder von Ansprüchen, die Sie gegen Eurotrader geltend machen.</w:t>
      </w:r>
    </w:p>
    <w:p w14:paraId="133C0321"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19.8.</w:t>
      </w:r>
      <w:r w:rsidRPr="005C2FB7">
        <w:rPr>
          <w:rFonts w:ascii="Times New Roman" w:eastAsia="Times New Roman" w:hAnsi="Times New Roman" w:cs="Times New Roman"/>
          <w:sz w:val="24"/>
          <w:szCs w:val="24"/>
          <w:lang w:val="ru-BY" w:eastAsia="ru-BY"/>
        </w:rPr>
        <w:t xml:space="preserve"> Wenn Sie sich auf einen Dritten verlassen haben und/oder Anweisungen, Hinweise oder Ratschläge eines Dritten befolgt haben, einschließlich Handelssignalen und/oder Copy-Trading-Strategien, die zu Verlusten geführt haben, werden wir nicht für diese Verluste haftbar gemacht. Bitte beachten Sie, dass unsere Dienstleistungen ausschließlich auf Ausführungsbasis erbracht werden, und wir übernehmen daher keine Verantwortung für Verluste, die aus solchen Umständen resultieren.</w:t>
      </w:r>
    </w:p>
    <w:p w14:paraId="0050BB7F"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19.9.</w:t>
      </w:r>
      <w:r w:rsidRPr="005C2FB7">
        <w:rPr>
          <w:rFonts w:ascii="Times New Roman" w:eastAsia="Times New Roman" w:hAnsi="Times New Roman" w:cs="Times New Roman"/>
          <w:sz w:val="24"/>
          <w:szCs w:val="24"/>
          <w:lang w:val="ru-BY" w:eastAsia="ru-BY"/>
        </w:rPr>
        <w:t xml:space="preserve"> Wenn Sie sich entscheiden, Handelslösungen, einschließlich Algorithmen, 'Expert Advisors' (EA) oder Trailing Stops herunterzuladen, zu installieren und/oder zu verwenden, übernehmen wir keine Verantwortung für Verluste, die Sie durch deren Nutzung erleiden könnten. Wenn wir feststellen, dass Sie diese Lösungen in böser Absicht oder unter Verstoß gegen die hierin festgelegten Bedingungen verwenden, behalten wir uns das Recht vor, die Vereinbarung zu kündigen.</w:t>
      </w:r>
    </w:p>
    <w:p w14:paraId="34359496"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20. Entschädigung für Haftung und Verluste</w:t>
      </w:r>
    </w:p>
    <w:p w14:paraId="069200BC"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20.1.</w:t>
      </w:r>
      <w:r w:rsidRPr="005C2FB7">
        <w:rPr>
          <w:rFonts w:ascii="Times New Roman" w:eastAsia="Times New Roman" w:hAnsi="Times New Roman" w:cs="Times New Roman"/>
          <w:sz w:val="24"/>
          <w:szCs w:val="24"/>
          <w:lang w:val="ru-BY" w:eastAsia="ru-BY"/>
        </w:rPr>
        <w:t xml:space="preserve"> Sie stimmen zu, uns gegen alle Kosten, Haftungen, Schäden (einschließlich solcher, die unsere Reputation betreffen) und Verluste zu entschädigen, ob direkt, indirekt oder Folgeschäden. Diese Entschädigung deckt auch etwaige damit verbundene Zinsen, Strafen und berufliche Ausgaben (berechnet auf Basis einer vollständigen Entschädigung), die uns aufgrund der folgenden Gründe entstehen können:</w:t>
      </w:r>
    </w:p>
    <w:p w14:paraId="2A32DDAD" w14:textId="77777777" w:rsidR="00610AB8" w:rsidRPr="005C2FB7" w:rsidRDefault="00610AB8" w:rsidP="00610AB8">
      <w:pPr>
        <w:widowControl/>
        <w:numPr>
          <w:ilvl w:val="0"/>
          <w:numId w:val="32"/>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Ihr Versäumnis, Ihre Verpflichtungen aus der Vereinbarung zu erfüllen.</w:t>
      </w:r>
    </w:p>
    <w:p w14:paraId="7C6F0438" w14:textId="77777777" w:rsidR="00610AB8" w:rsidRPr="005C2FB7" w:rsidRDefault="00610AB8" w:rsidP="00610AB8">
      <w:pPr>
        <w:widowControl/>
        <w:numPr>
          <w:ilvl w:val="0"/>
          <w:numId w:val="32"/>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Die Bereitstellung falscher oder irreführender Informationen an uns; und/oder</w:t>
      </w:r>
    </w:p>
    <w:p w14:paraId="4A01D865" w14:textId="77777777" w:rsidR="00610AB8" w:rsidRPr="005C2FB7" w:rsidRDefault="00610AB8" w:rsidP="00610AB8">
      <w:pPr>
        <w:widowControl/>
        <w:numPr>
          <w:ilvl w:val="0"/>
          <w:numId w:val="32"/>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Die Durchsetzung der Vereinbarung aufgrund der oben genannten Handlungen.</w:t>
      </w:r>
    </w:p>
    <w:p w14:paraId="43D784DD"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lastRenderedPageBreak/>
        <w:t>20.2.</w:t>
      </w:r>
      <w:r w:rsidRPr="005C2FB7">
        <w:rPr>
          <w:rFonts w:ascii="Times New Roman" w:eastAsia="Times New Roman" w:hAnsi="Times New Roman" w:cs="Times New Roman"/>
          <w:sz w:val="24"/>
          <w:szCs w:val="24"/>
          <w:lang w:val="ru-BY" w:eastAsia="ru-BY"/>
        </w:rPr>
        <w:t xml:space="preserve"> Entschädigung ist allgemein eine finanzielle Rückerstattung, die als Entschädigung für erlittene Verluste oder Schäden gezahlt wird.</w:t>
      </w:r>
    </w:p>
    <w:p w14:paraId="3E10FAE3" w14:textId="77777777" w:rsidR="00610AB8" w:rsidRPr="005C2FB7" w:rsidRDefault="00F63D5E" w:rsidP="00610AB8">
      <w:pPr>
        <w:spacing w:before="100" w:beforeAutospacing="1" w:after="100" w:afterAutospacing="1"/>
        <w:rPr>
          <w:rFonts w:ascii="Times New Roman" w:eastAsia="Times New Roman" w:hAnsi="Times New Roman" w:cs="Times New Roman"/>
          <w:sz w:val="24"/>
          <w:szCs w:val="24"/>
          <w:lang w:eastAsia="ru-BY"/>
        </w:rPr>
      </w:pPr>
      <w:r>
        <w:rPr>
          <w:rFonts w:ascii="Times New Roman" w:eastAsia="Times New Roman" w:hAnsi="Times New Roman" w:cs="Times New Roman"/>
          <w:sz w:val="24"/>
          <w:szCs w:val="24"/>
          <w:lang w:eastAsia="ru-BY"/>
        </w:rPr>
        <w:pict w14:anchorId="57B1A8F3">
          <v:rect id="_x0000_i1034" style="width:0;height:1.5pt" o:hralign="center" o:hrstd="t" o:hr="t" fillcolor="#a0a0a0" stroked="f"/>
        </w:pict>
      </w:r>
    </w:p>
    <w:p w14:paraId="2C759FD2"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21. Umstände und Ereignisse außerhalb unserer Kontrolle (Höhere Gewalt)</w:t>
      </w:r>
    </w:p>
    <w:p w14:paraId="37810E76"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21.1.</w:t>
      </w:r>
      <w:r w:rsidRPr="005C2FB7">
        <w:rPr>
          <w:rFonts w:ascii="Times New Roman" w:eastAsia="Times New Roman" w:hAnsi="Times New Roman" w:cs="Times New Roman"/>
          <w:sz w:val="24"/>
          <w:szCs w:val="24"/>
          <w:lang w:val="ru-BY" w:eastAsia="ru-BY"/>
        </w:rPr>
        <w:t xml:space="preserve"> Dieser Abschnitt bezieht sich auf gelegentliche Ereignisse, die unsere Fähigkeit beeinträchtigen können, einige oder alle unserer Verpflichtungen zu erfüllen ('Spezifische Ereignisse'), zu denen gehören können:</w:t>
      </w:r>
    </w:p>
    <w:p w14:paraId="6D14902B" w14:textId="77777777" w:rsidR="00610AB8" w:rsidRPr="005C2FB7" w:rsidRDefault="00610AB8" w:rsidP="00610AB8">
      <w:pPr>
        <w:widowControl/>
        <w:numPr>
          <w:ilvl w:val="0"/>
          <w:numId w:val="33"/>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Unterbrechungen oder Ausfälle von Versorgungsdiensten aufgrund natürlicher, technologischer oder wirtschaftlicher Faktoren, höherer Gewalt, Pandemien, ziviler Notfälle, Terroranschlägen, politischer, staatlicher oder sozialer Ereignisse.</w:t>
      </w:r>
    </w:p>
    <w:p w14:paraId="48EBB084" w14:textId="77777777" w:rsidR="00610AB8" w:rsidRPr="005C2FB7" w:rsidRDefault="00610AB8" w:rsidP="00610AB8">
      <w:pPr>
        <w:widowControl/>
        <w:numPr>
          <w:ilvl w:val="0"/>
          <w:numId w:val="33"/>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Nicht-Erfüllung durch Dritte, vom Menschen verursachte Zerstörungen oder ähnliche Ereignisse, die vernünftigerweise nicht unter unserer Kontrolle stehen.</w:t>
      </w:r>
    </w:p>
    <w:p w14:paraId="14DF8B34" w14:textId="77777777" w:rsidR="00610AB8" w:rsidRPr="005C2FB7" w:rsidRDefault="00610AB8" w:rsidP="00610AB8">
      <w:pPr>
        <w:widowControl/>
        <w:numPr>
          <w:ilvl w:val="0"/>
          <w:numId w:val="33"/>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Illegitime Handlungen, Systemfehler, Ausfälle und Störungen in unserer oder der Infrastruktur Dritter (unabhängig von der Eigentümerschaft) gegen unsere Server.</w:t>
      </w:r>
    </w:p>
    <w:p w14:paraId="5EEBF5CC" w14:textId="77777777" w:rsidR="00610AB8" w:rsidRPr="005C2FB7" w:rsidRDefault="00610AB8" w:rsidP="00610AB8">
      <w:pPr>
        <w:widowControl/>
        <w:numPr>
          <w:ilvl w:val="0"/>
          <w:numId w:val="33"/>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Änderungen der anwendbaren Gesetze, Maßnahmen von Behörden oder Änderungen unserer rechtlichen oder regulatorischen Verpflichtungen aufgrund unvorhersehbarer Umstände.</w:t>
      </w:r>
    </w:p>
    <w:p w14:paraId="1D417DE2" w14:textId="77777777" w:rsidR="00610AB8" w:rsidRPr="005C2FB7" w:rsidRDefault="00610AB8" w:rsidP="00610AB8">
      <w:pPr>
        <w:widowControl/>
        <w:numPr>
          <w:ilvl w:val="0"/>
          <w:numId w:val="33"/>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Handlungen oder Unterlassungen von Finanz- oder anderen Institutionen, die wir nicht vorhersehen oder verhindern konnten.</w:t>
      </w:r>
    </w:p>
    <w:p w14:paraId="74871AB8" w14:textId="77777777" w:rsidR="00610AB8" w:rsidRPr="005C2FB7" w:rsidRDefault="00610AB8" w:rsidP="00610AB8">
      <w:pPr>
        <w:widowControl/>
        <w:numPr>
          <w:ilvl w:val="0"/>
          <w:numId w:val="33"/>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Ereignisse, die den ordnungsgemäßen oder normalen Betrieb der Software oder Systeme verhindern.</w:t>
      </w:r>
    </w:p>
    <w:p w14:paraId="7E18F9F4" w14:textId="77777777" w:rsidR="00610AB8" w:rsidRPr="005C2FB7" w:rsidRDefault="00610AB8" w:rsidP="00610AB8">
      <w:pPr>
        <w:widowControl/>
        <w:numPr>
          <w:ilvl w:val="0"/>
          <w:numId w:val="33"/>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Abnormale Marktbedingungen wie erhebliche Marktschwankungen oder Instabilität in der Branche, die unsere Fähigkeit, Dienstleistungen ordnungsgemäß anzubieten, beeinträchtigen, einschließlich Fällen, in denen die Datenübertragung gestört wird oder fehlerhafte Daten von Dienstleistern empfangen werden.</w:t>
      </w:r>
    </w:p>
    <w:p w14:paraId="1F3A0240" w14:textId="77777777" w:rsidR="00610AB8" w:rsidRPr="005C2FB7" w:rsidRDefault="00610AB8" w:rsidP="00610AB8">
      <w:pPr>
        <w:widowControl/>
        <w:numPr>
          <w:ilvl w:val="0"/>
          <w:numId w:val="33"/>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Alle anderen unvorhersehbaren Umstände im vernünftigen Rahmen.</w:t>
      </w:r>
    </w:p>
    <w:p w14:paraId="0F75076D"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Zur Klarstellung: Ein spezifisches Ereignis ist ein Ereignis außerhalb unserer Kontrolle, das zwar vernünftigerweise vorhersehbar oder unmittelbar bevorstehend ist, jedoch nicht etwas ist, das wir hätten vorhersehen oder verhindern können.</w:t>
      </w:r>
    </w:p>
    <w:p w14:paraId="17AAA097"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21.2.</w:t>
      </w:r>
      <w:r w:rsidRPr="005C2FB7">
        <w:rPr>
          <w:rFonts w:ascii="Times New Roman" w:eastAsia="Times New Roman" w:hAnsi="Times New Roman" w:cs="Times New Roman"/>
          <w:sz w:val="24"/>
          <w:szCs w:val="24"/>
          <w:lang w:val="ru-BY" w:eastAsia="ru-BY"/>
        </w:rPr>
        <w:t xml:space="preserve"> Falls wir feststellen, dass ein spezifisches Ereignis eingetreten ist, und ohne unsere anderen Rechte aus der Vereinbarung oder dem Gesetz zu beeinträchtigen, können wir folgende Maßnahmen ergreifen:</w:t>
      </w:r>
    </w:p>
    <w:p w14:paraId="07DF78FB" w14:textId="77777777" w:rsidR="00610AB8" w:rsidRPr="005C2FB7" w:rsidRDefault="00610AB8" w:rsidP="00610AB8">
      <w:pPr>
        <w:widowControl/>
        <w:numPr>
          <w:ilvl w:val="0"/>
          <w:numId w:val="34"/>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Sie informieren, wenn die Umstände es erlauben.</w:t>
      </w:r>
    </w:p>
    <w:p w14:paraId="2330EA89" w14:textId="77777777" w:rsidR="00610AB8" w:rsidRPr="005C2FB7" w:rsidRDefault="00610AB8" w:rsidP="00610AB8">
      <w:pPr>
        <w:widowControl/>
        <w:numPr>
          <w:ilvl w:val="0"/>
          <w:numId w:val="34"/>
        </w:numPr>
        <w:autoSpaceDE/>
        <w:autoSpaceDN/>
        <w:spacing w:before="100" w:beforeAutospacing="1" w:after="100" w:afterAutospacing="1"/>
        <w:rPr>
          <w:rFonts w:ascii="Times New Roman" w:eastAsia="Times New Roman" w:hAnsi="Times New Roman" w:cs="Times New Roman"/>
          <w:sz w:val="24"/>
          <w:szCs w:val="24"/>
          <w:lang w:eastAsia="ru-BY"/>
        </w:rPr>
      </w:pPr>
      <w:r w:rsidRPr="005C2FB7">
        <w:rPr>
          <w:rFonts w:ascii="Times New Roman" w:eastAsia="Times New Roman" w:hAnsi="Times New Roman" w:cs="Times New Roman"/>
          <w:sz w:val="24"/>
          <w:szCs w:val="24"/>
          <w:lang w:val="ru-BY" w:eastAsia="ru-BY"/>
        </w:rPr>
        <w:t>Marginanforderungen oder Hebel ändern.</w:t>
      </w:r>
    </w:p>
    <w:p w14:paraId="26A249D6" w14:textId="77777777" w:rsidR="00610AB8" w:rsidRPr="005C2FB7" w:rsidRDefault="00610AB8" w:rsidP="00610AB8">
      <w:pPr>
        <w:widowControl/>
        <w:numPr>
          <w:ilvl w:val="0"/>
          <w:numId w:val="34"/>
        </w:numPr>
        <w:autoSpaceDE/>
        <w:autoSpaceDN/>
        <w:spacing w:before="100" w:beforeAutospacing="1" w:after="100" w:afterAutospacing="1"/>
        <w:rPr>
          <w:rFonts w:ascii="Times New Roman" w:eastAsia="Times New Roman" w:hAnsi="Times New Roman" w:cs="Times New Roman"/>
          <w:sz w:val="24"/>
          <w:szCs w:val="24"/>
          <w:lang w:eastAsia="ru-BY"/>
        </w:rPr>
      </w:pPr>
      <w:r w:rsidRPr="005C2FB7">
        <w:rPr>
          <w:rFonts w:ascii="Times New Roman" w:eastAsia="Times New Roman" w:hAnsi="Times New Roman" w:cs="Times New Roman"/>
          <w:sz w:val="24"/>
          <w:szCs w:val="24"/>
          <w:lang w:val="ru-BY" w:eastAsia="ru-BY"/>
        </w:rPr>
        <w:t>Spreads anpassen.</w:t>
      </w:r>
    </w:p>
    <w:p w14:paraId="3AF755D5" w14:textId="77777777" w:rsidR="00610AB8" w:rsidRPr="005C2FB7" w:rsidRDefault="00610AB8" w:rsidP="00610AB8">
      <w:pPr>
        <w:widowControl/>
        <w:numPr>
          <w:ilvl w:val="0"/>
          <w:numId w:val="34"/>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Offene Position(en) zum verfügbaren Marktpreis schließen, einschließlich der Möglichkeit, Positionen zum 'Volume-Weighted Average Price' ('VWAP') zu kombinieren oder zu schließen oder Änderungen an geschlossenen Positionen anzufordern.</w:t>
      </w:r>
    </w:p>
    <w:p w14:paraId="3DA4A3F8" w14:textId="77777777" w:rsidR="00610AB8" w:rsidRPr="005C2FB7" w:rsidRDefault="00610AB8" w:rsidP="00610AB8">
      <w:pPr>
        <w:widowControl/>
        <w:numPr>
          <w:ilvl w:val="0"/>
          <w:numId w:val="34"/>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Unsere Dienstleistungen für Sie aussetzen, begrenzen oder einschränken.</w:t>
      </w:r>
    </w:p>
    <w:p w14:paraId="703347E5" w14:textId="77777777" w:rsidR="00610AB8" w:rsidRPr="005C2FB7" w:rsidRDefault="00610AB8" w:rsidP="00610AB8">
      <w:pPr>
        <w:widowControl/>
        <w:numPr>
          <w:ilvl w:val="0"/>
          <w:numId w:val="34"/>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Die Bedingungen der Vereinbarung ändern, wenn diese für uns nicht mehr erfüllbar sind.</w:t>
      </w:r>
    </w:p>
    <w:p w14:paraId="7A59FE1F" w14:textId="77777777" w:rsidR="00610AB8" w:rsidRPr="005C2FB7" w:rsidRDefault="00610AB8" w:rsidP="00610AB8">
      <w:pPr>
        <w:widowControl/>
        <w:numPr>
          <w:ilvl w:val="0"/>
          <w:numId w:val="34"/>
        </w:numPr>
        <w:autoSpaceDE/>
        <w:autoSpaceDN/>
        <w:spacing w:before="100" w:beforeAutospacing="1" w:after="100" w:afterAutospacing="1"/>
        <w:rPr>
          <w:rFonts w:ascii="Times New Roman" w:eastAsia="Times New Roman" w:hAnsi="Times New Roman" w:cs="Times New Roman"/>
          <w:sz w:val="24"/>
          <w:szCs w:val="24"/>
          <w:lang w:eastAsia="ru-BY"/>
        </w:rPr>
      </w:pPr>
      <w:r w:rsidRPr="005C2FB7">
        <w:rPr>
          <w:rFonts w:ascii="Times New Roman" w:eastAsia="Times New Roman" w:hAnsi="Times New Roman" w:cs="Times New Roman"/>
          <w:sz w:val="24"/>
          <w:szCs w:val="24"/>
          <w:lang w:val="ru-BY" w:eastAsia="ru-BY"/>
        </w:rPr>
        <w:t>Den Handel einstellen.</w:t>
      </w:r>
    </w:p>
    <w:p w14:paraId="6976D4AF" w14:textId="77777777" w:rsidR="00610AB8" w:rsidRPr="005C2FB7" w:rsidRDefault="00610AB8" w:rsidP="00610AB8">
      <w:pPr>
        <w:widowControl/>
        <w:numPr>
          <w:ilvl w:val="0"/>
          <w:numId w:val="34"/>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lastRenderedPageBreak/>
        <w:t>Den Zugriff auf oder die Nutzung der Software, des Eurotrader-Kundenportals oder eines anderen Systems einschränken.</w:t>
      </w:r>
    </w:p>
    <w:p w14:paraId="0ECA2D4C" w14:textId="77777777" w:rsidR="00610AB8" w:rsidRPr="005C2FB7" w:rsidRDefault="00610AB8" w:rsidP="00610AB8">
      <w:pPr>
        <w:widowControl/>
        <w:numPr>
          <w:ilvl w:val="0"/>
          <w:numId w:val="34"/>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Änderungen an offenen Trades vornehmen.</w:t>
      </w:r>
    </w:p>
    <w:p w14:paraId="7D38696A" w14:textId="77777777" w:rsidR="00610AB8" w:rsidRPr="005C2FB7" w:rsidRDefault="00610AB8" w:rsidP="00610AB8">
      <w:pPr>
        <w:widowControl/>
        <w:numPr>
          <w:ilvl w:val="0"/>
          <w:numId w:val="34"/>
        </w:numPr>
        <w:autoSpaceDE/>
        <w:autoSpaceDN/>
        <w:spacing w:before="100" w:beforeAutospacing="1" w:after="100" w:afterAutospacing="1"/>
        <w:rPr>
          <w:rFonts w:ascii="Times New Roman" w:eastAsia="Times New Roman" w:hAnsi="Times New Roman" w:cs="Times New Roman"/>
          <w:sz w:val="24"/>
          <w:szCs w:val="24"/>
          <w:lang w:eastAsia="ru-BY"/>
        </w:rPr>
      </w:pPr>
      <w:r w:rsidRPr="005C2FB7">
        <w:rPr>
          <w:rFonts w:ascii="Times New Roman" w:eastAsia="Times New Roman" w:hAnsi="Times New Roman" w:cs="Times New Roman"/>
          <w:sz w:val="24"/>
          <w:szCs w:val="24"/>
          <w:lang w:val="ru-BY" w:eastAsia="ru-BY"/>
        </w:rPr>
        <w:t>Nur eine Schließfunktion zulassen.</w:t>
      </w:r>
    </w:p>
    <w:p w14:paraId="7830F92C" w14:textId="77777777" w:rsidR="00610AB8" w:rsidRPr="005C2FB7" w:rsidRDefault="00610AB8" w:rsidP="00610AB8">
      <w:pPr>
        <w:widowControl/>
        <w:numPr>
          <w:ilvl w:val="0"/>
          <w:numId w:val="34"/>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Jegliche Auszahlungsanträge von Ihrem Konto ablehnen oder verzögern.</w:t>
      </w:r>
    </w:p>
    <w:p w14:paraId="09D3FBF5" w14:textId="77777777" w:rsidR="00610AB8" w:rsidRPr="005C2FB7" w:rsidRDefault="00610AB8" w:rsidP="00610AB8">
      <w:pPr>
        <w:widowControl/>
        <w:numPr>
          <w:ilvl w:val="0"/>
          <w:numId w:val="34"/>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Spezifische Bedingungen für Ihre Bestellungen festlegen, wobei Faktoren wie Größe, Volatilität und Liquidität berücksichtigt werden.</w:t>
      </w:r>
    </w:p>
    <w:p w14:paraId="247599EE" w14:textId="77777777" w:rsidR="00610AB8" w:rsidRPr="005C2FB7" w:rsidRDefault="00610AB8" w:rsidP="00610AB8">
      <w:pPr>
        <w:widowControl/>
        <w:numPr>
          <w:ilvl w:val="0"/>
          <w:numId w:val="34"/>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Temporär Produkte oder Vertragsbedingungen aussetzen, entfernen oder ändern.</w:t>
      </w:r>
    </w:p>
    <w:p w14:paraId="4E9F1494" w14:textId="77777777" w:rsidR="00610AB8" w:rsidRPr="005C2FB7" w:rsidRDefault="00610AB8" w:rsidP="00610AB8">
      <w:pPr>
        <w:widowControl/>
        <w:numPr>
          <w:ilvl w:val="0"/>
          <w:numId w:val="34"/>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Jegliche Rechte aus der Vereinbarung und unserer Orderausführungsrichtlinie ausüben.</w:t>
      </w:r>
    </w:p>
    <w:p w14:paraId="47E558CB"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21.3.</w:t>
      </w:r>
      <w:r w:rsidRPr="005C2FB7">
        <w:rPr>
          <w:rFonts w:ascii="Times New Roman" w:eastAsia="Times New Roman" w:hAnsi="Times New Roman" w:cs="Times New Roman"/>
          <w:sz w:val="24"/>
          <w:szCs w:val="24"/>
          <w:lang w:val="ru-BY" w:eastAsia="ru-BY"/>
        </w:rPr>
        <w:t xml:space="preserve"> Wir werden alle angemessenen Anstrengungen unternehmen, um den ordnungsgemäßen Betrieb unserer Dienstleistungen schnell wiederherzustellen. Sollte eine vollständige Wiederherstellung nicht möglich sein, werden wir die erforderlichen Maßnahmen ergreifen, um sowohl Ihre als auch unsere Interessen zu wahren, wenn dies möglich ist.</w:t>
      </w:r>
    </w:p>
    <w:p w14:paraId="448C3438"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21.4.</w:t>
      </w:r>
      <w:r w:rsidRPr="005C2FB7">
        <w:rPr>
          <w:rFonts w:ascii="Times New Roman" w:eastAsia="Times New Roman" w:hAnsi="Times New Roman" w:cs="Times New Roman"/>
          <w:sz w:val="24"/>
          <w:szCs w:val="24"/>
          <w:lang w:val="ru-BY" w:eastAsia="ru-BY"/>
        </w:rPr>
        <w:t xml:space="preserve"> In Fällen, in denen wir aufgrund eines spezifischen Ereignisses nicht in der Lage sind, eine unserer Verpflichtungen Ihnen gegenüber zu erfüllen, stellt dies keinen Verstoß gegen die Vereinbarung dar.</w:t>
      </w:r>
    </w:p>
    <w:p w14:paraId="51BC2554" w14:textId="77777777" w:rsidR="00610AB8" w:rsidRPr="005C2FB7" w:rsidRDefault="00F63D5E" w:rsidP="00610AB8">
      <w:pPr>
        <w:spacing w:before="100" w:beforeAutospacing="1" w:after="100" w:afterAutospacing="1"/>
        <w:rPr>
          <w:rFonts w:ascii="Times New Roman" w:eastAsia="Times New Roman" w:hAnsi="Times New Roman" w:cs="Times New Roman"/>
          <w:sz w:val="24"/>
          <w:szCs w:val="24"/>
          <w:lang w:eastAsia="ru-BY"/>
        </w:rPr>
      </w:pPr>
      <w:r>
        <w:rPr>
          <w:rFonts w:ascii="Times New Roman" w:eastAsia="Times New Roman" w:hAnsi="Times New Roman" w:cs="Times New Roman"/>
          <w:sz w:val="24"/>
          <w:szCs w:val="24"/>
          <w:lang w:eastAsia="ru-BY"/>
        </w:rPr>
        <w:pict w14:anchorId="55AB47EB">
          <v:rect id="_x0000_i1035" style="width:0;height:1.5pt" o:hralign="center" o:hrstd="t" o:hr="t" fillcolor="#a0a0a0" stroked="f"/>
        </w:pict>
      </w:r>
    </w:p>
    <w:p w14:paraId="39F0F151"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22. Änderungen und Änderungen der Vereinbarung</w:t>
      </w:r>
    </w:p>
    <w:p w14:paraId="6B66762F"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22.1.</w:t>
      </w:r>
      <w:r w:rsidRPr="005C2FB7">
        <w:rPr>
          <w:rFonts w:ascii="Times New Roman" w:eastAsia="Times New Roman" w:hAnsi="Times New Roman" w:cs="Times New Roman"/>
          <w:sz w:val="24"/>
          <w:szCs w:val="24"/>
          <w:lang w:val="ru-BY" w:eastAsia="ru-BY"/>
        </w:rPr>
        <w:t xml:space="preserve"> Wir behalten uns das Recht vor, verschiedene Abschnitte der Vereinbarung regelmäßig zu ändern, vorbehaltlich der nachstehenden Klausel, insbesondere, aber nicht ausschließlich, wenn wir der Meinung sind, dass solche Anpassungen erforderlich sind, um etwaige Verpflichtungen im Rahmen der regulatorischen Vorschriften zu erfüllen. In solchen Fällen werden wir uns bemühen, Sie schriftlich oder über unsere Website zu benachrichtigen, es sei denn, die Umstände hindern uns daran.</w:t>
      </w:r>
    </w:p>
    <w:p w14:paraId="54D0C709"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22.2.</w:t>
      </w:r>
      <w:r w:rsidRPr="005C2FB7">
        <w:rPr>
          <w:rFonts w:ascii="Times New Roman" w:eastAsia="Times New Roman" w:hAnsi="Times New Roman" w:cs="Times New Roman"/>
          <w:sz w:val="24"/>
          <w:szCs w:val="24"/>
          <w:lang w:val="ru-BY" w:eastAsia="ru-BY"/>
        </w:rPr>
        <w:t xml:space="preserve"> Wenn wir Änderungen als erheblich und/oder zu Ihrem Nachteil oder unserem Vorteil ansehen, treten diese Änderungen zum im Hinweis angegebenen Datum in Kraft. Dies ermöglicht Ihnen, die Änderungen im Voraus zu erfahren und Ihr Recht auszuüben, die Vereinbarung ohne Strafen zu kündigen.</w:t>
      </w:r>
    </w:p>
    <w:p w14:paraId="687075B7"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22.3.</w:t>
      </w:r>
      <w:r w:rsidRPr="005C2FB7">
        <w:rPr>
          <w:rFonts w:ascii="Times New Roman" w:eastAsia="Times New Roman" w:hAnsi="Times New Roman" w:cs="Times New Roman"/>
          <w:sz w:val="24"/>
          <w:szCs w:val="24"/>
          <w:lang w:val="ru-BY" w:eastAsia="ru-BY"/>
        </w:rPr>
        <w:t xml:space="preserve"> Sie behalten sich das Recht vor, die Vereinbarung zu kündigen, wenn Sie mit einer von Eurotrader vorgenommenen Änderung nicht einverstanden sind. Ebenso behalten wir uns das Recht vor, die Vereinbarung zu kündigen, wenn Sie mit von uns eingeführten Änderungen nicht einverstanden sind.</w:t>
      </w:r>
    </w:p>
    <w:p w14:paraId="3D60D854"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22.4.</w:t>
      </w:r>
      <w:r w:rsidRPr="005C2FB7">
        <w:rPr>
          <w:rFonts w:ascii="Times New Roman" w:eastAsia="Times New Roman" w:hAnsi="Times New Roman" w:cs="Times New Roman"/>
          <w:sz w:val="24"/>
          <w:szCs w:val="24"/>
          <w:lang w:val="ru-BY" w:eastAsia="ru-BY"/>
        </w:rPr>
        <w:t xml:space="preserve"> Alle laufenden Transaktionen zwischen Ihnen und uns unterliegen etwaigen Änderungen, es sei denn, in unserer Mitteilung wird etwas anderes angegeben.</w:t>
      </w:r>
    </w:p>
    <w:p w14:paraId="4757E91B"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22.5.</w:t>
      </w:r>
      <w:r w:rsidRPr="005C2FB7">
        <w:rPr>
          <w:rFonts w:ascii="Times New Roman" w:eastAsia="Times New Roman" w:hAnsi="Times New Roman" w:cs="Times New Roman"/>
          <w:sz w:val="24"/>
          <w:szCs w:val="24"/>
          <w:lang w:val="ru-BY" w:eastAsia="ru-BY"/>
        </w:rPr>
        <w:t xml:space="preserve"> Wir können etwaige Fehler oder Auslassungen in den von uns bereitgestellten Informationen oder Dokumenten berichtigen, solange solche Korrekturen die Vereinbarung nicht erheblich beeinträchtigen.</w:t>
      </w:r>
    </w:p>
    <w:p w14:paraId="12967B71"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22.6.</w:t>
      </w:r>
      <w:r w:rsidRPr="005C2FB7">
        <w:rPr>
          <w:rFonts w:ascii="Times New Roman" w:eastAsia="Times New Roman" w:hAnsi="Times New Roman" w:cs="Times New Roman"/>
          <w:sz w:val="24"/>
          <w:szCs w:val="24"/>
          <w:lang w:val="ru-BY" w:eastAsia="ru-BY"/>
        </w:rPr>
        <w:t xml:space="preserve"> Es liegt in Ihrer Verantwortung, sich über etwaige Änderungen der Vereinbarung zu informieren. Die aktuellste Version, die auf unserer Website verfügbar ist, gilt als die maßgebliche Version zu jeder Zeit. Im Falle eines Streits hat die Version, die zum Zeitpunkt des </w:t>
      </w:r>
      <w:r w:rsidRPr="005C2FB7">
        <w:rPr>
          <w:rFonts w:ascii="Times New Roman" w:eastAsia="Times New Roman" w:hAnsi="Times New Roman" w:cs="Times New Roman"/>
          <w:sz w:val="24"/>
          <w:szCs w:val="24"/>
          <w:lang w:val="ru-BY" w:eastAsia="ru-BY"/>
        </w:rPr>
        <w:lastRenderedPageBreak/>
        <w:t>Streits verfügbar ist, Vorrang.</w:t>
      </w:r>
    </w:p>
    <w:p w14:paraId="320A4E3B" w14:textId="77777777" w:rsidR="00610AB8" w:rsidRPr="005C2FB7" w:rsidRDefault="00F63D5E" w:rsidP="00610AB8">
      <w:pPr>
        <w:spacing w:before="100" w:beforeAutospacing="1" w:after="100" w:afterAutospacing="1"/>
        <w:rPr>
          <w:rFonts w:ascii="Times New Roman" w:eastAsia="Times New Roman" w:hAnsi="Times New Roman" w:cs="Times New Roman"/>
          <w:sz w:val="24"/>
          <w:szCs w:val="24"/>
          <w:lang w:eastAsia="ru-BY"/>
        </w:rPr>
      </w:pPr>
      <w:r>
        <w:rPr>
          <w:rFonts w:ascii="Times New Roman" w:eastAsia="Times New Roman" w:hAnsi="Times New Roman" w:cs="Times New Roman"/>
          <w:sz w:val="24"/>
          <w:szCs w:val="24"/>
          <w:lang w:eastAsia="ru-BY"/>
        </w:rPr>
        <w:pict w14:anchorId="26F2F3D0">
          <v:rect id="_x0000_i1036" style="width:0;height:1.5pt" o:hralign="center" o:hrstd="t" o:hr="t" fillcolor="#a0a0a0" stroked="f"/>
        </w:pict>
      </w:r>
    </w:p>
    <w:p w14:paraId="5067FF68"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23. Kündigung</w:t>
      </w:r>
    </w:p>
    <w:p w14:paraId="40BE07AE"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23.1.</w:t>
      </w:r>
      <w:r w:rsidRPr="005C2FB7">
        <w:rPr>
          <w:rFonts w:ascii="Times New Roman" w:eastAsia="Times New Roman" w:hAnsi="Times New Roman" w:cs="Times New Roman"/>
          <w:sz w:val="24"/>
          <w:szCs w:val="24"/>
          <w:lang w:val="ru-BY" w:eastAsia="ru-BY"/>
        </w:rPr>
        <w:t xml:space="preserve"> Sie haben jederzeit die Möglichkeit, die Vereinbarung nach eigenem Ermessen und ohne Strafen zu kündigen. Sie können dies tun, indem Sie uns umgehend per E-Mail unter Verwendung Ihrer registrierten E-Mail-Adresse benachrichtigen, sofern keine aktiven Positionen in Ihrem Konto bestehen und keine ausstehenden Verpflichtungen gegenüber uns bestehen.</w:t>
      </w:r>
    </w:p>
    <w:p w14:paraId="55398250"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23.2.</w:t>
      </w:r>
      <w:r w:rsidRPr="005C2FB7">
        <w:rPr>
          <w:rFonts w:ascii="Times New Roman" w:eastAsia="Times New Roman" w:hAnsi="Times New Roman" w:cs="Times New Roman"/>
          <w:sz w:val="24"/>
          <w:szCs w:val="24"/>
          <w:lang w:val="ru-BY" w:eastAsia="ru-BY"/>
        </w:rPr>
        <w:t xml:space="preserve"> Wir behalten uns das Recht vor, die Vereinbarung jederzeit aus beliebigen Gründen zu kündigen und Ihnen eine Kündigungsfrist von mindestens 7 Tagen zu gewähren, es sei denn, die im folgenden Absatz beschriebenen Umstände erfordern eine sofortige Kündigung. In solchen Fällen werden wir das Kündigungsdatum angeben und alle offenen Positionen in Ihrem Konto schließen.</w:t>
      </w:r>
    </w:p>
    <w:p w14:paraId="1A492AAE"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23.3.</w:t>
      </w:r>
      <w:r w:rsidRPr="005C2FB7">
        <w:rPr>
          <w:rFonts w:ascii="Times New Roman" w:eastAsia="Times New Roman" w:hAnsi="Times New Roman" w:cs="Times New Roman"/>
          <w:sz w:val="24"/>
          <w:szCs w:val="24"/>
          <w:lang w:val="ru-BY" w:eastAsia="ru-BY"/>
        </w:rPr>
        <w:t xml:space="preserve"> Die Vereinbarung wird mit sofortiger Wirkung gekündigt, unabhängig von anderen Maßnahmen, im Falle eines der folgenden Ereignisse:</w:t>
      </w:r>
    </w:p>
    <w:p w14:paraId="03F7131B" w14:textId="77777777" w:rsidR="00610AB8" w:rsidRPr="005C2FB7" w:rsidRDefault="00610AB8" w:rsidP="00610AB8">
      <w:pPr>
        <w:widowControl/>
        <w:numPr>
          <w:ilvl w:val="0"/>
          <w:numId w:val="35"/>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Ein Verstoß gegen einen Teil der Vereinbarung Ihrerseits.</w:t>
      </w:r>
    </w:p>
    <w:p w14:paraId="38A4A7A2" w14:textId="77777777" w:rsidR="00610AB8" w:rsidRPr="005C2FB7" w:rsidRDefault="00610AB8" w:rsidP="00610AB8">
      <w:pPr>
        <w:widowControl/>
        <w:numPr>
          <w:ilvl w:val="0"/>
          <w:numId w:val="35"/>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Die Einleitung eines Verfahrens, eines Beschlusses oder einer Bekanntmachung bezüglich eines Insolvenzverfahrens oder einer Liquidation, das Sie betrifft.</w:t>
      </w:r>
    </w:p>
    <w:p w14:paraId="1FBFCDDE" w14:textId="77777777" w:rsidR="00610AB8" w:rsidRPr="005C2FB7" w:rsidRDefault="00610AB8" w:rsidP="00610AB8">
      <w:pPr>
        <w:widowControl/>
        <w:numPr>
          <w:ilvl w:val="0"/>
          <w:numId w:val="35"/>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Ihr Tod oder Ihre Geschäftsunfähigkeit (bitte beachten Sie, dass im Falle des Todes alle Gelder in Ihrem Konto Teil Ihres Nachlasses werden).</w:t>
      </w:r>
    </w:p>
    <w:p w14:paraId="1C49733A" w14:textId="77777777" w:rsidR="00610AB8" w:rsidRPr="005C2FB7" w:rsidRDefault="00610AB8" w:rsidP="00610AB8">
      <w:pPr>
        <w:widowControl/>
        <w:numPr>
          <w:ilvl w:val="0"/>
          <w:numId w:val="35"/>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Begründete Annahmen, dass Sie in böser Absicht gehandelt haben, einschließlich, aber nicht beschränkt auf Fälle, in denen Sie absichtlich oder unbeabsichtigt unsere 'Negative Balance Protection' Richtlinie missbraucht haben. Dies umfasst auch, aber nicht ausschließlich, das Absichern Ihrer Position durch mehrere Handelskonten, sei es unter demselben Profil oder mit einem anderen Kunden verbunden.</w:t>
      </w:r>
    </w:p>
    <w:p w14:paraId="48D626AD" w14:textId="77777777" w:rsidR="00610AB8" w:rsidRPr="005C2FB7" w:rsidRDefault="00610AB8" w:rsidP="00610AB8">
      <w:pPr>
        <w:widowControl/>
        <w:numPr>
          <w:ilvl w:val="0"/>
          <w:numId w:val="35"/>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Handlungen, die gegen unsere 'Order Execution Policy' oder andere Richtlinien oder Verfahren verstoßen.</w:t>
      </w:r>
    </w:p>
    <w:p w14:paraId="5A9693F0" w14:textId="77777777" w:rsidR="00610AB8" w:rsidRPr="005C2FB7" w:rsidRDefault="00610AB8" w:rsidP="00610AB8">
      <w:pPr>
        <w:widowControl/>
        <w:numPr>
          <w:ilvl w:val="0"/>
          <w:numId w:val="35"/>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Ein Verstoß gegen geltendes Recht durch Sie, einschließlich, aber nicht beschränkt auf Anti-Geldwäsche-Gesetze und -Vorschriften.</w:t>
      </w:r>
    </w:p>
    <w:p w14:paraId="5DB636E7" w14:textId="77777777" w:rsidR="00610AB8" w:rsidRPr="005C2FB7" w:rsidRDefault="00610AB8" w:rsidP="00610AB8">
      <w:pPr>
        <w:widowControl/>
        <w:numPr>
          <w:ilvl w:val="0"/>
          <w:numId w:val="35"/>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Alle Konten, die für einen Zeitraum von sechs (06) Monaten inaktiv bleiben.</w:t>
      </w:r>
    </w:p>
    <w:p w14:paraId="32651828"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eastAsia="ru-BY"/>
        </w:rPr>
      </w:pPr>
      <w:r w:rsidRPr="005C2FB7">
        <w:rPr>
          <w:rFonts w:ascii="Times New Roman" w:eastAsia="Times New Roman" w:hAnsi="Times New Roman" w:cs="Times New Roman"/>
          <w:b/>
          <w:bCs/>
          <w:sz w:val="24"/>
          <w:szCs w:val="24"/>
          <w:lang w:val="ru-BY" w:eastAsia="ru-BY"/>
        </w:rPr>
        <w:t>23.4.</w:t>
      </w:r>
      <w:r w:rsidRPr="005C2FB7">
        <w:rPr>
          <w:rFonts w:ascii="Times New Roman" w:eastAsia="Times New Roman" w:hAnsi="Times New Roman" w:cs="Times New Roman"/>
          <w:sz w:val="24"/>
          <w:szCs w:val="24"/>
          <w:lang w:val="ru-BY" w:eastAsia="ru-BY"/>
        </w:rPr>
        <w:t xml:space="preserve"> Die Kündigung der Vereinbarung entbindet keine der Parteien von bestehenden Verpflichtungen. Nach der Kündigung:</w:t>
      </w:r>
    </w:p>
    <w:p w14:paraId="6B5C8102" w14:textId="77777777" w:rsidR="00610AB8" w:rsidRPr="005C2FB7" w:rsidRDefault="00610AB8" w:rsidP="00610AB8">
      <w:pPr>
        <w:widowControl/>
        <w:numPr>
          <w:ilvl w:val="0"/>
          <w:numId w:val="36"/>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Alle ausstehenden Beträge sind zu zahlen.</w:t>
      </w:r>
    </w:p>
    <w:p w14:paraId="56CE18B2" w14:textId="77777777" w:rsidR="00610AB8" w:rsidRPr="005C2FB7" w:rsidRDefault="00610AB8" w:rsidP="00610AB8">
      <w:pPr>
        <w:widowControl/>
        <w:numPr>
          <w:ilvl w:val="0"/>
          <w:numId w:val="36"/>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Alle Kosten, die uns aufgrund der Kündigung der Vereinbarung entstanden sind.</w:t>
      </w:r>
    </w:p>
    <w:p w14:paraId="3B963EF4" w14:textId="77777777" w:rsidR="00610AB8" w:rsidRPr="005C2FB7" w:rsidRDefault="00610AB8" w:rsidP="00610AB8">
      <w:pPr>
        <w:widowControl/>
        <w:numPr>
          <w:ilvl w:val="0"/>
          <w:numId w:val="36"/>
        </w:numPr>
        <w:autoSpaceDE/>
        <w:autoSpaceDN/>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sz w:val="24"/>
          <w:szCs w:val="24"/>
          <w:lang w:val="ru-BY" w:eastAsia="ru-BY"/>
        </w:rPr>
        <w:t>Alle Schäden, die nach der Kündigung entstehen, müssen sofort beglichen werden. Sofern nicht beide Parteien schriftlich etwas anderes vereinbaren, werden alle fälligen Beträge entweder von Ihrem Konto abgezogen oder Ihrem Konto gutgeschrieben.</w:t>
      </w:r>
    </w:p>
    <w:p w14:paraId="492D2BDD" w14:textId="715483A0" w:rsidR="00610AB8" w:rsidRPr="005C2FB7" w:rsidRDefault="00610AB8" w:rsidP="00610AB8">
      <w:pPr>
        <w:spacing w:before="100" w:beforeAutospacing="1" w:after="100" w:afterAutospacing="1"/>
        <w:rPr>
          <w:rFonts w:ascii="Times New Roman" w:eastAsia="Times New Roman" w:hAnsi="Times New Roman" w:cs="Times New Roman"/>
          <w:sz w:val="24"/>
          <w:szCs w:val="24"/>
          <w:lang w:val="de-DE" w:eastAsia="ru-BY"/>
        </w:rPr>
      </w:pPr>
      <w:r w:rsidRPr="005C2FB7">
        <w:rPr>
          <w:rFonts w:ascii="Times New Roman" w:eastAsia="Times New Roman" w:hAnsi="Times New Roman" w:cs="Times New Roman"/>
          <w:b/>
          <w:bCs/>
          <w:sz w:val="24"/>
          <w:szCs w:val="24"/>
          <w:lang w:val="ru-BY" w:eastAsia="ru-BY"/>
        </w:rPr>
        <w:t>23.5.</w:t>
      </w:r>
      <w:r w:rsidRPr="005C2FB7">
        <w:rPr>
          <w:rFonts w:ascii="Times New Roman" w:eastAsia="Times New Roman" w:hAnsi="Times New Roman" w:cs="Times New Roman"/>
          <w:sz w:val="24"/>
          <w:szCs w:val="24"/>
          <w:lang w:val="ru-BY" w:eastAsia="ru-BY"/>
        </w:rPr>
        <w:t xml:space="preserve"> Im Falle der Kündigung der Vereinbarung und der Notwendigkeit, einen verfügbaren Betrag von Ihrem Konto an Sie zu übertragen, wird eine solche Übertragung nach Abzug etwaiger ausstehender Beträge erfolgen, es sei denn, das Gesetz verbietet d</w:t>
      </w:r>
      <w:r w:rsidRPr="005C2FB7">
        <w:rPr>
          <w:rFonts w:ascii="Times New Roman" w:eastAsia="Times New Roman" w:hAnsi="Times New Roman" w:cs="Times New Roman"/>
          <w:sz w:val="24"/>
          <w:szCs w:val="24"/>
          <w:lang w:val="de-DE" w:eastAsia="ru-BY"/>
        </w:rPr>
        <w:t>as.</w:t>
      </w:r>
    </w:p>
    <w:p w14:paraId="301534F0"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ru-BY" w:eastAsia="ru-BY"/>
        </w:rPr>
      </w:pPr>
    </w:p>
    <w:p w14:paraId="5E8BDFD1" w14:textId="77777777" w:rsidR="00610AB8" w:rsidRPr="00610AB8" w:rsidRDefault="00610AB8" w:rsidP="00610AB8">
      <w:pPr>
        <w:spacing w:before="100" w:beforeAutospacing="1" w:after="100" w:afterAutospacing="1"/>
        <w:rPr>
          <w:rFonts w:ascii="Times New Roman" w:eastAsia="Times New Roman" w:hAnsi="Times New Roman" w:cs="Times New Roman"/>
          <w:b/>
          <w:bCs/>
          <w:sz w:val="24"/>
          <w:szCs w:val="24"/>
          <w:lang w:val="ru-BY" w:eastAsia="ru-BY"/>
        </w:rPr>
      </w:pPr>
      <w:r w:rsidRPr="00610AB8">
        <w:rPr>
          <w:rFonts w:ascii="Times New Roman" w:eastAsia="Times New Roman" w:hAnsi="Times New Roman" w:cs="Times New Roman"/>
          <w:b/>
          <w:bCs/>
          <w:sz w:val="24"/>
          <w:szCs w:val="24"/>
          <w:lang w:val="ru-BY" w:eastAsia="ru-BY"/>
        </w:rPr>
        <w:lastRenderedPageBreak/>
        <w:t>24. Anwendbares Recht und Gerichtsstand</w:t>
      </w:r>
    </w:p>
    <w:p w14:paraId="37164C4A" w14:textId="77777777" w:rsidR="00610AB8" w:rsidRPr="00610AB8" w:rsidRDefault="00610AB8" w:rsidP="00610AB8">
      <w:pPr>
        <w:spacing w:before="100" w:beforeAutospacing="1" w:after="100" w:afterAutospacing="1"/>
        <w:rPr>
          <w:rFonts w:ascii="Times New Roman" w:eastAsia="Times New Roman" w:hAnsi="Times New Roman" w:cs="Times New Roman"/>
          <w:sz w:val="24"/>
          <w:szCs w:val="24"/>
          <w:lang w:val="ru-BY" w:eastAsia="ru-BY"/>
        </w:rPr>
      </w:pPr>
      <w:r w:rsidRPr="00610AB8">
        <w:rPr>
          <w:rFonts w:ascii="Times New Roman" w:eastAsia="Times New Roman" w:hAnsi="Times New Roman" w:cs="Times New Roman"/>
          <w:b/>
          <w:bCs/>
          <w:sz w:val="24"/>
          <w:szCs w:val="24"/>
          <w:lang w:val="ru-BY" w:eastAsia="ru-BY"/>
        </w:rPr>
        <w:t>24.1.</w:t>
      </w:r>
      <w:r w:rsidRPr="00610AB8">
        <w:rPr>
          <w:rFonts w:ascii="Times New Roman" w:eastAsia="Times New Roman" w:hAnsi="Times New Roman" w:cs="Times New Roman"/>
          <w:sz w:val="24"/>
          <w:szCs w:val="24"/>
          <w:lang w:val="ru-BY" w:eastAsia="ru-BY"/>
        </w:rPr>
        <w:t xml:space="preserve"> Der Vertrag unterliegt dem Recht von Mauritius. Im Streitfall werden wir uns bemühen, etwaige Differenzen zügig und effektiv zu lösen. Sollte dies nicht gelingen und Sie rechtliche Schritte einleiten wollen, müssen diese innerhalb der Gerichtsbarkeit von Mauritius durchgeführt werden.</w:t>
      </w:r>
    </w:p>
    <w:p w14:paraId="6D7973EB" w14:textId="77777777" w:rsidR="00610AB8" w:rsidRPr="00610AB8" w:rsidRDefault="00F63D5E" w:rsidP="00610AB8">
      <w:pPr>
        <w:spacing w:before="100" w:beforeAutospacing="1" w:after="100" w:afterAutospacing="1"/>
        <w:rPr>
          <w:rFonts w:ascii="Times New Roman" w:eastAsia="Times New Roman" w:hAnsi="Times New Roman" w:cs="Times New Roman"/>
          <w:sz w:val="24"/>
          <w:szCs w:val="24"/>
          <w:lang w:val="ru-BY" w:eastAsia="ru-BY"/>
        </w:rPr>
      </w:pPr>
      <w:r>
        <w:rPr>
          <w:rFonts w:ascii="Times New Roman" w:eastAsia="Times New Roman" w:hAnsi="Times New Roman" w:cs="Times New Roman"/>
          <w:sz w:val="24"/>
          <w:szCs w:val="24"/>
          <w:lang w:val="ru-BY" w:eastAsia="ru-BY"/>
        </w:rPr>
        <w:pict w14:anchorId="3014BE79">
          <v:rect id="_x0000_i1037" style="width:0;height:1.5pt" o:hralign="center" o:hrstd="t" o:hr="t" fillcolor="#a0a0a0" stroked="f"/>
        </w:pict>
      </w:r>
    </w:p>
    <w:p w14:paraId="6760F1AF" w14:textId="77777777" w:rsidR="00610AB8" w:rsidRPr="00610AB8" w:rsidRDefault="00610AB8" w:rsidP="00610AB8">
      <w:pPr>
        <w:spacing w:before="100" w:beforeAutospacing="1" w:after="100" w:afterAutospacing="1"/>
        <w:rPr>
          <w:rFonts w:ascii="Times New Roman" w:eastAsia="Times New Roman" w:hAnsi="Times New Roman" w:cs="Times New Roman"/>
          <w:b/>
          <w:bCs/>
          <w:sz w:val="24"/>
          <w:szCs w:val="24"/>
          <w:lang w:val="ru-BY" w:eastAsia="ru-BY"/>
        </w:rPr>
      </w:pPr>
      <w:r w:rsidRPr="00610AB8">
        <w:rPr>
          <w:rFonts w:ascii="Times New Roman" w:eastAsia="Times New Roman" w:hAnsi="Times New Roman" w:cs="Times New Roman"/>
          <w:b/>
          <w:bCs/>
          <w:sz w:val="24"/>
          <w:szCs w:val="24"/>
          <w:lang w:val="ru-BY" w:eastAsia="ru-BY"/>
        </w:rPr>
        <w:t>25. Standardklauseln</w:t>
      </w:r>
    </w:p>
    <w:p w14:paraId="0D24B566" w14:textId="77777777" w:rsidR="00610AB8" w:rsidRPr="00610AB8" w:rsidRDefault="00610AB8" w:rsidP="00610AB8">
      <w:pPr>
        <w:spacing w:before="100" w:beforeAutospacing="1" w:after="100" w:afterAutospacing="1"/>
        <w:rPr>
          <w:rFonts w:ascii="Times New Roman" w:eastAsia="Times New Roman" w:hAnsi="Times New Roman" w:cs="Times New Roman"/>
          <w:sz w:val="24"/>
          <w:szCs w:val="24"/>
          <w:lang w:val="ru-BY" w:eastAsia="ru-BY"/>
        </w:rPr>
      </w:pPr>
      <w:r w:rsidRPr="00610AB8">
        <w:rPr>
          <w:rFonts w:ascii="Times New Roman" w:eastAsia="Times New Roman" w:hAnsi="Times New Roman" w:cs="Times New Roman"/>
          <w:b/>
          <w:bCs/>
          <w:sz w:val="24"/>
          <w:szCs w:val="24"/>
          <w:lang w:val="ru-BY" w:eastAsia="ru-BY"/>
        </w:rPr>
        <w:t>25.1.</w:t>
      </w:r>
      <w:r w:rsidRPr="00610AB8">
        <w:rPr>
          <w:rFonts w:ascii="Times New Roman" w:eastAsia="Times New Roman" w:hAnsi="Times New Roman" w:cs="Times New Roman"/>
          <w:sz w:val="24"/>
          <w:szCs w:val="24"/>
          <w:lang w:val="ru-BY" w:eastAsia="ru-BY"/>
        </w:rPr>
        <w:t xml:space="preserve"> Der Vertrag ist nicht übertragbar. Wir können jedoch unsere Rechte und Pflichten aus dem Vertrag abtreten, sofern Ihre Schutzrechte dadurch nicht beeinträchtigt werden, die anwendbaren Gesetze eingehalten werden und Sie im Voraus darüber informiert werden.</w:t>
      </w:r>
    </w:p>
    <w:p w14:paraId="544FAFF8" w14:textId="77777777" w:rsidR="00610AB8" w:rsidRPr="00610AB8" w:rsidRDefault="00610AB8" w:rsidP="00610AB8">
      <w:pPr>
        <w:spacing w:before="100" w:beforeAutospacing="1" w:after="100" w:afterAutospacing="1"/>
        <w:rPr>
          <w:rFonts w:ascii="Times New Roman" w:eastAsia="Times New Roman" w:hAnsi="Times New Roman" w:cs="Times New Roman"/>
          <w:sz w:val="24"/>
          <w:szCs w:val="24"/>
          <w:lang w:val="ru-BY" w:eastAsia="ru-BY"/>
        </w:rPr>
      </w:pPr>
      <w:r w:rsidRPr="00610AB8">
        <w:rPr>
          <w:rFonts w:ascii="Times New Roman" w:eastAsia="Times New Roman" w:hAnsi="Times New Roman" w:cs="Times New Roman"/>
          <w:b/>
          <w:bCs/>
          <w:sz w:val="24"/>
          <w:szCs w:val="24"/>
          <w:lang w:val="ru-BY" w:eastAsia="ru-BY"/>
        </w:rPr>
        <w:t>25.2.</w:t>
      </w:r>
      <w:r w:rsidRPr="00610AB8">
        <w:rPr>
          <w:rFonts w:ascii="Times New Roman" w:eastAsia="Times New Roman" w:hAnsi="Times New Roman" w:cs="Times New Roman"/>
          <w:sz w:val="24"/>
          <w:szCs w:val="24"/>
          <w:lang w:val="ru-BY" w:eastAsia="ru-BY"/>
        </w:rPr>
        <w:t xml:space="preserve"> Exklusivität dieses Vertrags: Diese Bedingungen bilden die alleinige Grundlage für die Ihnen angebotenen Dienstleistungen. Sollten Sie Änderungen wünschen, bitten wir um schriftliche Bestätigung, um klare Erwartungen zu gewährleisten und mögliche Streitigkeiten zu vermeiden.</w:t>
      </w:r>
    </w:p>
    <w:p w14:paraId="101E937D" w14:textId="77777777" w:rsidR="00610AB8" w:rsidRPr="00610AB8" w:rsidRDefault="00610AB8" w:rsidP="00610AB8">
      <w:pPr>
        <w:spacing w:before="100" w:beforeAutospacing="1" w:after="100" w:afterAutospacing="1"/>
        <w:rPr>
          <w:rFonts w:ascii="Times New Roman" w:eastAsia="Times New Roman" w:hAnsi="Times New Roman" w:cs="Times New Roman"/>
          <w:sz w:val="24"/>
          <w:szCs w:val="24"/>
          <w:lang w:val="ru-BY" w:eastAsia="ru-BY"/>
        </w:rPr>
      </w:pPr>
      <w:r w:rsidRPr="00610AB8">
        <w:rPr>
          <w:rFonts w:ascii="Times New Roman" w:eastAsia="Times New Roman" w:hAnsi="Times New Roman" w:cs="Times New Roman"/>
          <w:b/>
          <w:bCs/>
          <w:sz w:val="24"/>
          <w:szCs w:val="24"/>
          <w:lang w:val="ru-BY" w:eastAsia="ru-BY"/>
        </w:rPr>
        <w:t>25.3.</w:t>
      </w:r>
      <w:r w:rsidRPr="00610AB8">
        <w:rPr>
          <w:rFonts w:ascii="Times New Roman" w:eastAsia="Times New Roman" w:hAnsi="Times New Roman" w:cs="Times New Roman"/>
          <w:sz w:val="24"/>
          <w:szCs w:val="24"/>
          <w:lang w:val="ru-BY" w:eastAsia="ru-BY"/>
        </w:rPr>
        <w:t xml:space="preserve"> Teilweise Unwirksamkeit: Sollte ein zuständiges Gericht eine Bestimmung des Vertrags oder eine spezifische Klausel für nicht durchsetzbar halten, wird diese Bestimmung oder Klausel aus dem Vertrag entfernt, während der restliche Vertrag weiterhin voll gültig und durchsetzbar bleibt.</w:t>
      </w:r>
    </w:p>
    <w:p w14:paraId="000CE673"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ru-BY" w:eastAsia="ru-BY"/>
        </w:rPr>
      </w:pPr>
      <w:r w:rsidRPr="00610AB8">
        <w:rPr>
          <w:rFonts w:ascii="Times New Roman" w:eastAsia="Times New Roman" w:hAnsi="Times New Roman" w:cs="Times New Roman"/>
          <w:b/>
          <w:bCs/>
          <w:sz w:val="24"/>
          <w:szCs w:val="24"/>
          <w:lang w:val="ru-BY" w:eastAsia="ru-BY"/>
        </w:rPr>
        <w:t>25.4.</w:t>
      </w:r>
      <w:r w:rsidRPr="00610AB8">
        <w:rPr>
          <w:rFonts w:ascii="Times New Roman" w:eastAsia="Times New Roman" w:hAnsi="Times New Roman" w:cs="Times New Roman"/>
          <w:sz w:val="24"/>
          <w:szCs w:val="24"/>
          <w:lang w:val="ru-BY" w:eastAsia="ru-BY"/>
        </w:rPr>
        <w:t xml:space="preserve"> Verzögerung oder Untätigkeit: Jegliches Versäumnis oder Verzögerung unsererseits, ein Recht oder ein Rechtsmittel aus dem Vertrag oder gesetzlich auszuüben, wird nicht als Verzicht auf dieses Recht ausgelegt und hindert oder schränkt die spätere Ausübung dieses Rechts oder anderer Rechte oder Rechtsmittel nicht ein. Die Ausübung eines Rechts oder Rechtsmittels, sei es teilweise oder vollständig, hindert oder schränkt die zukünftige Ausübung dieses Rechts oder anderer Rechte oder Rechtsmittel nicht ein.</w:t>
      </w:r>
    </w:p>
    <w:p w14:paraId="2CDDE367"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ru-BY" w:eastAsia="ru-BY"/>
        </w:rPr>
      </w:pPr>
    </w:p>
    <w:p w14:paraId="0A474C19"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ru-BY" w:eastAsia="ru-BY"/>
        </w:rPr>
      </w:pPr>
    </w:p>
    <w:p w14:paraId="4B57A786" w14:textId="77777777" w:rsidR="00610AB8" w:rsidRPr="005C2FB7" w:rsidRDefault="00610AB8" w:rsidP="00610AB8">
      <w:pPr>
        <w:spacing w:before="100" w:beforeAutospacing="1" w:after="100" w:afterAutospacing="1"/>
        <w:rPr>
          <w:rFonts w:ascii="Times New Roman" w:eastAsia="Times New Roman" w:hAnsi="Times New Roman" w:cs="Times New Roman"/>
          <w:sz w:val="24"/>
          <w:szCs w:val="24"/>
          <w:lang w:val="ru-BY" w:eastAsia="ru-BY"/>
        </w:rPr>
      </w:pPr>
    </w:p>
    <w:p w14:paraId="5226425D" w14:textId="77777777" w:rsidR="00610AB8" w:rsidRPr="00610AB8" w:rsidRDefault="00610AB8" w:rsidP="00610AB8">
      <w:pPr>
        <w:spacing w:before="100" w:beforeAutospacing="1" w:after="100" w:afterAutospacing="1"/>
        <w:rPr>
          <w:rFonts w:ascii="Times New Roman" w:eastAsia="Times New Roman" w:hAnsi="Times New Roman" w:cs="Times New Roman"/>
          <w:sz w:val="24"/>
          <w:szCs w:val="24"/>
          <w:lang w:val="ru-BY" w:eastAsia="ru-BY"/>
        </w:rPr>
      </w:pPr>
    </w:p>
    <w:p w14:paraId="09F17A8F" w14:textId="77777777" w:rsidR="00610AB8" w:rsidRPr="00610AB8" w:rsidRDefault="00610AB8" w:rsidP="00610AB8">
      <w:pPr>
        <w:spacing w:before="100" w:beforeAutospacing="1" w:after="100" w:afterAutospacing="1"/>
        <w:rPr>
          <w:rFonts w:ascii="Times New Roman" w:eastAsia="Times New Roman" w:hAnsi="Times New Roman" w:cs="Times New Roman"/>
          <w:sz w:val="24"/>
          <w:szCs w:val="24"/>
          <w:lang w:val="ru-BY" w:eastAsia="ru-BY"/>
        </w:rPr>
      </w:pPr>
      <w:r w:rsidRPr="00610AB8">
        <w:rPr>
          <w:rFonts w:ascii="Times New Roman" w:eastAsia="Times New Roman" w:hAnsi="Times New Roman" w:cs="Times New Roman"/>
          <w:b/>
          <w:bCs/>
          <w:sz w:val="24"/>
          <w:szCs w:val="24"/>
          <w:lang w:val="ru-BY" w:eastAsia="ru-BY"/>
        </w:rPr>
        <w:t>25.5.</w:t>
      </w:r>
      <w:r w:rsidRPr="00610AB8">
        <w:rPr>
          <w:rFonts w:ascii="Times New Roman" w:eastAsia="Times New Roman" w:hAnsi="Times New Roman" w:cs="Times New Roman"/>
          <w:sz w:val="24"/>
          <w:szCs w:val="24"/>
          <w:lang w:val="ru-BY" w:eastAsia="ru-BY"/>
        </w:rPr>
        <w:t xml:space="preserve"> Zur Klärung der Auslegung bestimmter Begriffe und Formulierungen im Vertrag gelten folgende Grundsätze:</w:t>
      </w:r>
    </w:p>
    <w:p w14:paraId="0FF77CF2" w14:textId="77777777" w:rsidR="00610AB8" w:rsidRPr="00610AB8" w:rsidRDefault="00610AB8" w:rsidP="00610AB8">
      <w:pPr>
        <w:numPr>
          <w:ilvl w:val="0"/>
          <w:numId w:val="37"/>
        </w:numPr>
        <w:spacing w:before="100" w:beforeAutospacing="1" w:after="100" w:afterAutospacing="1"/>
        <w:rPr>
          <w:rFonts w:ascii="Times New Roman" w:eastAsia="Times New Roman" w:hAnsi="Times New Roman" w:cs="Times New Roman"/>
          <w:sz w:val="24"/>
          <w:szCs w:val="24"/>
          <w:lang w:val="ru-BY" w:eastAsia="ru-BY"/>
        </w:rPr>
      </w:pPr>
      <w:r w:rsidRPr="00610AB8">
        <w:rPr>
          <w:rFonts w:ascii="Times New Roman" w:eastAsia="Times New Roman" w:hAnsi="Times New Roman" w:cs="Times New Roman"/>
          <w:b/>
          <w:bCs/>
          <w:sz w:val="24"/>
          <w:szCs w:val="24"/>
          <w:lang w:val="ru-BY" w:eastAsia="ru-BY"/>
        </w:rPr>
        <w:t>Großschreibung:</w:t>
      </w:r>
      <w:r w:rsidRPr="00610AB8">
        <w:rPr>
          <w:rFonts w:ascii="Times New Roman" w:eastAsia="Times New Roman" w:hAnsi="Times New Roman" w:cs="Times New Roman"/>
          <w:sz w:val="24"/>
          <w:szCs w:val="24"/>
          <w:lang w:val="ru-BY" w:eastAsia="ru-BY"/>
        </w:rPr>
        <w:t xml:space="preserve"> Begriffe, die im Vertrag mit einem Großbuchstaben beginnen, haben spezifische Bedeutungen, sofern nicht anders angegeben.</w:t>
      </w:r>
    </w:p>
    <w:p w14:paraId="24810B81" w14:textId="77777777" w:rsidR="00610AB8" w:rsidRPr="00610AB8" w:rsidRDefault="00610AB8" w:rsidP="00610AB8">
      <w:pPr>
        <w:numPr>
          <w:ilvl w:val="0"/>
          <w:numId w:val="37"/>
        </w:numPr>
        <w:spacing w:before="100" w:beforeAutospacing="1" w:after="100" w:afterAutospacing="1"/>
        <w:rPr>
          <w:rFonts w:ascii="Times New Roman" w:eastAsia="Times New Roman" w:hAnsi="Times New Roman" w:cs="Times New Roman"/>
          <w:sz w:val="24"/>
          <w:szCs w:val="24"/>
          <w:lang w:val="ru-BY" w:eastAsia="ru-BY"/>
        </w:rPr>
      </w:pPr>
      <w:r w:rsidRPr="00610AB8">
        <w:rPr>
          <w:rFonts w:ascii="Times New Roman" w:eastAsia="Times New Roman" w:hAnsi="Times New Roman" w:cs="Times New Roman"/>
          <w:b/>
          <w:bCs/>
          <w:sz w:val="24"/>
          <w:szCs w:val="24"/>
          <w:lang w:val="ru-BY" w:eastAsia="ru-BY"/>
        </w:rPr>
        <w:t>Singular und Plural:</w:t>
      </w:r>
      <w:r w:rsidRPr="00610AB8">
        <w:rPr>
          <w:rFonts w:ascii="Times New Roman" w:eastAsia="Times New Roman" w:hAnsi="Times New Roman" w:cs="Times New Roman"/>
          <w:sz w:val="24"/>
          <w:szCs w:val="24"/>
          <w:lang w:val="ru-BY" w:eastAsia="ru-BY"/>
        </w:rPr>
        <w:t xml:space="preserve"> Großgeschriebene Begriffe können je nach Kontext im Singular oder Plural verwendet werden.</w:t>
      </w:r>
    </w:p>
    <w:p w14:paraId="05A30F01" w14:textId="77777777" w:rsidR="00610AB8" w:rsidRPr="00610AB8" w:rsidRDefault="00610AB8" w:rsidP="00610AB8">
      <w:pPr>
        <w:numPr>
          <w:ilvl w:val="0"/>
          <w:numId w:val="37"/>
        </w:numPr>
        <w:spacing w:before="100" w:beforeAutospacing="1" w:after="100" w:afterAutospacing="1"/>
        <w:rPr>
          <w:rFonts w:ascii="Times New Roman" w:eastAsia="Times New Roman" w:hAnsi="Times New Roman" w:cs="Times New Roman"/>
          <w:sz w:val="24"/>
          <w:szCs w:val="24"/>
          <w:lang w:val="ru-BY" w:eastAsia="ru-BY"/>
        </w:rPr>
      </w:pPr>
      <w:r w:rsidRPr="00610AB8">
        <w:rPr>
          <w:rFonts w:ascii="Times New Roman" w:eastAsia="Times New Roman" w:hAnsi="Times New Roman" w:cs="Times New Roman"/>
          <w:b/>
          <w:bCs/>
          <w:sz w:val="24"/>
          <w:szCs w:val="24"/>
          <w:lang w:val="ru-BY" w:eastAsia="ru-BY"/>
        </w:rPr>
        <w:t>Gesetze und Verpflichtungen:</w:t>
      </w:r>
      <w:r w:rsidRPr="00610AB8">
        <w:rPr>
          <w:rFonts w:ascii="Times New Roman" w:eastAsia="Times New Roman" w:hAnsi="Times New Roman" w:cs="Times New Roman"/>
          <w:sz w:val="24"/>
          <w:szCs w:val="24"/>
          <w:lang w:val="ru-BY" w:eastAsia="ru-BY"/>
        </w:rPr>
        <w:t xml:space="preserve"> Verweise auf Gesetze oder gesetzliche Verpflichtungen beinhalten alle Erweiterungen, Neufassungen oder Änderungen, die von Zeit zu Zeit vorgenommen werden.</w:t>
      </w:r>
    </w:p>
    <w:p w14:paraId="5B835109" w14:textId="77777777" w:rsidR="00610AB8" w:rsidRPr="00610AB8" w:rsidRDefault="00610AB8" w:rsidP="00610AB8">
      <w:pPr>
        <w:numPr>
          <w:ilvl w:val="0"/>
          <w:numId w:val="37"/>
        </w:numPr>
        <w:spacing w:before="100" w:beforeAutospacing="1" w:after="100" w:afterAutospacing="1"/>
        <w:rPr>
          <w:rFonts w:ascii="Times New Roman" w:eastAsia="Times New Roman" w:hAnsi="Times New Roman" w:cs="Times New Roman"/>
          <w:sz w:val="24"/>
          <w:szCs w:val="24"/>
          <w:lang w:val="ru-BY" w:eastAsia="ru-BY"/>
        </w:rPr>
      </w:pPr>
      <w:r w:rsidRPr="00610AB8">
        <w:rPr>
          <w:rFonts w:ascii="Times New Roman" w:eastAsia="Times New Roman" w:hAnsi="Times New Roman" w:cs="Times New Roman"/>
          <w:b/>
          <w:bCs/>
          <w:sz w:val="24"/>
          <w:szCs w:val="24"/>
          <w:lang w:val="ru-BY" w:eastAsia="ru-BY"/>
        </w:rPr>
        <w:lastRenderedPageBreak/>
        <w:t>Dokumente und Informationen:</w:t>
      </w:r>
      <w:r w:rsidRPr="00610AB8">
        <w:rPr>
          <w:rFonts w:ascii="Times New Roman" w:eastAsia="Times New Roman" w:hAnsi="Times New Roman" w:cs="Times New Roman"/>
          <w:sz w:val="24"/>
          <w:szCs w:val="24"/>
          <w:lang w:val="ru-BY" w:eastAsia="ru-BY"/>
        </w:rPr>
        <w:t xml:space="preserve"> Verweise auf Dokumente, einschließlich bereitgestellter Informationen, umfassen diese Dokumente in ihrer jeweils aktuellen Fassung.</w:t>
      </w:r>
    </w:p>
    <w:p w14:paraId="57C89E89" w14:textId="77777777" w:rsidR="00610AB8" w:rsidRPr="00610AB8" w:rsidRDefault="00610AB8" w:rsidP="00610AB8">
      <w:pPr>
        <w:numPr>
          <w:ilvl w:val="0"/>
          <w:numId w:val="37"/>
        </w:numPr>
        <w:spacing w:before="100" w:beforeAutospacing="1" w:after="100" w:afterAutospacing="1"/>
        <w:rPr>
          <w:rFonts w:ascii="Times New Roman" w:eastAsia="Times New Roman" w:hAnsi="Times New Roman" w:cs="Times New Roman"/>
          <w:sz w:val="24"/>
          <w:szCs w:val="24"/>
          <w:lang w:val="ru-BY" w:eastAsia="ru-BY"/>
        </w:rPr>
      </w:pPr>
      <w:r w:rsidRPr="00610AB8">
        <w:rPr>
          <w:rFonts w:ascii="Times New Roman" w:eastAsia="Times New Roman" w:hAnsi="Times New Roman" w:cs="Times New Roman"/>
          <w:b/>
          <w:bCs/>
          <w:sz w:val="24"/>
          <w:szCs w:val="24"/>
          <w:lang w:val="ru-BY" w:eastAsia="ru-BY"/>
        </w:rPr>
        <w:t>Inklusion:</w:t>
      </w:r>
      <w:r w:rsidRPr="00610AB8">
        <w:rPr>
          <w:rFonts w:ascii="Times New Roman" w:eastAsia="Times New Roman" w:hAnsi="Times New Roman" w:cs="Times New Roman"/>
          <w:sz w:val="24"/>
          <w:szCs w:val="24"/>
          <w:lang w:val="ru-BY" w:eastAsia="ru-BY"/>
        </w:rPr>
        <w:t xml:space="preserve"> Wenn der Vertrag die Begriffe „einschließlich“ oder „einschließt“ verwendet, sind diese als nicht abschließend zu verstehen.</w:t>
      </w:r>
    </w:p>
    <w:p w14:paraId="4676C68F" w14:textId="77777777" w:rsidR="00610AB8" w:rsidRPr="00610AB8" w:rsidRDefault="00610AB8" w:rsidP="00610AB8">
      <w:pPr>
        <w:numPr>
          <w:ilvl w:val="0"/>
          <w:numId w:val="37"/>
        </w:numPr>
        <w:spacing w:before="100" w:beforeAutospacing="1" w:after="100" w:afterAutospacing="1"/>
        <w:rPr>
          <w:rFonts w:ascii="Times New Roman" w:eastAsia="Times New Roman" w:hAnsi="Times New Roman" w:cs="Times New Roman"/>
          <w:sz w:val="24"/>
          <w:szCs w:val="24"/>
          <w:lang w:val="ru-BY" w:eastAsia="ru-BY"/>
        </w:rPr>
      </w:pPr>
      <w:r w:rsidRPr="00610AB8">
        <w:rPr>
          <w:rFonts w:ascii="Times New Roman" w:eastAsia="Times New Roman" w:hAnsi="Times New Roman" w:cs="Times New Roman"/>
          <w:b/>
          <w:bCs/>
          <w:sz w:val="24"/>
          <w:szCs w:val="24"/>
          <w:lang w:val="ru-BY" w:eastAsia="ru-BY"/>
        </w:rPr>
        <w:t>Unterabschnitte, Klauseln, Titel:</w:t>
      </w:r>
      <w:r w:rsidRPr="00610AB8">
        <w:rPr>
          <w:rFonts w:ascii="Times New Roman" w:eastAsia="Times New Roman" w:hAnsi="Times New Roman" w:cs="Times New Roman"/>
          <w:sz w:val="24"/>
          <w:szCs w:val="24"/>
          <w:lang w:val="ru-BY" w:eastAsia="ru-BY"/>
        </w:rPr>
        <w:t xml:space="preserve"> Unterabschnitte, Klauseln und Titel dienen nur der Übersichtlichkeit und beeinflussen nicht die Auslegung des Vertrags.</w:t>
      </w:r>
    </w:p>
    <w:p w14:paraId="55AC3F27" w14:textId="77777777" w:rsidR="00610AB8" w:rsidRPr="00610AB8" w:rsidRDefault="00610AB8" w:rsidP="00610AB8">
      <w:pPr>
        <w:numPr>
          <w:ilvl w:val="0"/>
          <w:numId w:val="37"/>
        </w:numPr>
        <w:spacing w:before="100" w:beforeAutospacing="1" w:after="100" w:afterAutospacing="1"/>
        <w:rPr>
          <w:rFonts w:ascii="Times New Roman" w:eastAsia="Times New Roman" w:hAnsi="Times New Roman" w:cs="Times New Roman"/>
          <w:sz w:val="24"/>
          <w:szCs w:val="24"/>
          <w:lang w:val="ru-BY" w:eastAsia="ru-BY"/>
        </w:rPr>
      </w:pPr>
      <w:r w:rsidRPr="00610AB8">
        <w:rPr>
          <w:rFonts w:ascii="Times New Roman" w:eastAsia="Times New Roman" w:hAnsi="Times New Roman" w:cs="Times New Roman"/>
          <w:b/>
          <w:bCs/>
          <w:sz w:val="24"/>
          <w:szCs w:val="24"/>
          <w:lang w:val="ru-BY" w:eastAsia="ru-BY"/>
        </w:rPr>
        <w:t>Hervorhebungen:</w:t>
      </w:r>
      <w:r w:rsidRPr="00610AB8">
        <w:rPr>
          <w:rFonts w:ascii="Times New Roman" w:eastAsia="Times New Roman" w:hAnsi="Times New Roman" w:cs="Times New Roman"/>
          <w:sz w:val="24"/>
          <w:szCs w:val="24"/>
          <w:lang w:val="ru-BY" w:eastAsia="ru-BY"/>
        </w:rPr>
        <w:t xml:space="preserve"> Die Hervorhebung bestimmter Absätze, Wörter oder Phrasen im Vertrag dient lediglich der besseren Lesbarkeit. Es liegt in Ihrer Verantwortung, die vollständigen Bedingungen zu lesen.</w:t>
      </w:r>
    </w:p>
    <w:p w14:paraId="4BFFA7E3" w14:textId="77777777" w:rsidR="00610AB8" w:rsidRPr="00610AB8" w:rsidRDefault="00610AB8" w:rsidP="00610AB8">
      <w:pPr>
        <w:numPr>
          <w:ilvl w:val="0"/>
          <w:numId w:val="37"/>
        </w:numPr>
        <w:spacing w:before="100" w:beforeAutospacing="1" w:after="100" w:afterAutospacing="1"/>
        <w:rPr>
          <w:rFonts w:ascii="Times New Roman" w:eastAsia="Times New Roman" w:hAnsi="Times New Roman" w:cs="Times New Roman"/>
          <w:sz w:val="24"/>
          <w:szCs w:val="24"/>
          <w:lang w:val="ru-BY" w:eastAsia="ru-BY"/>
        </w:rPr>
      </w:pPr>
      <w:r w:rsidRPr="00610AB8">
        <w:rPr>
          <w:rFonts w:ascii="Times New Roman" w:eastAsia="Times New Roman" w:hAnsi="Times New Roman" w:cs="Times New Roman"/>
          <w:b/>
          <w:bCs/>
          <w:sz w:val="24"/>
          <w:szCs w:val="24"/>
          <w:lang w:val="ru-BY" w:eastAsia="ru-BY"/>
        </w:rPr>
        <w:t>Verpflichtungen:</w:t>
      </w:r>
      <w:r w:rsidRPr="00610AB8">
        <w:rPr>
          <w:rFonts w:ascii="Times New Roman" w:eastAsia="Times New Roman" w:hAnsi="Times New Roman" w:cs="Times New Roman"/>
          <w:sz w:val="24"/>
          <w:szCs w:val="24"/>
          <w:lang w:val="ru-BY" w:eastAsia="ru-BY"/>
        </w:rPr>
        <w:t xml:space="preserve"> Jegliche Verpflichtung einer Partei, etwas nicht zu tun, impliziert auch eine Verpflichtung, zu verhindern, dass diese Handlung durchgeführt wird.</w:t>
      </w:r>
    </w:p>
    <w:p w14:paraId="29D89ECF" w14:textId="77777777" w:rsidR="00610AB8" w:rsidRPr="00610AB8" w:rsidRDefault="00610AB8" w:rsidP="00610AB8">
      <w:pPr>
        <w:spacing w:before="100" w:beforeAutospacing="1" w:after="100" w:afterAutospacing="1"/>
        <w:rPr>
          <w:rFonts w:ascii="Times New Roman" w:eastAsia="Times New Roman" w:hAnsi="Times New Roman" w:cs="Times New Roman"/>
          <w:sz w:val="24"/>
          <w:szCs w:val="24"/>
          <w:lang w:val="ru-BY" w:eastAsia="ru-BY"/>
        </w:rPr>
      </w:pPr>
      <w:r w:rsidRPr="00610AB8">
        <w:rPr>
          <w:rFonts w:ascii="Times New Roman" w:eastAsia="Times New Roman" w:hAnsi="Times New Roman" w:cs="Times New Roman"/>
          <w:b/>
          <w:bCs/>
          <w:sz w:val="24"/>
          <w:szCs w:val="24"/>
          <w:lang w:val="ru-BY" w:eastAsia="ru-BY"/>
        </w:rPr>
        <w:t>25.6.</w:t>
      </w:r>
      <w:r w:rsidRPr="00610AB8">
        <w:rPr>
          <w:rFonts w:ascii="Times New Roman" w:eastAsia="Times New Roman" w:hAnsi="Times New Roman" w:cs="Times New Roman"/>
          <w:sz w:val="24"/>
          <w:szCs w:val="24"/>
          <w:lang w:val="ru-BY" w:eastAsia="ru-BY"/>
        </w:rPr>
        <w:t xml:space="preserve"> Nach Beendigung des Vertrags bleiben bestimmte Klauseln weiterhin in Kraft, um die beabsichtigte Bedeutung des Vertrags aufrechtzuerhalten. Diese Klauseln befinden sich in den folgenden Abschnitten:</w:t>
      </w:r>
    </w:p>
    <w:p w14:paraId="765141E3" w14:textId="77777777" w:rsidR="00610AB8" w:rsidRPr="00610AB8" w:rsidRDefault="00610AB8" w:rsidP="00610AB8">
      <w:pPr>
        <w:numPr>
          <w:ilvl w:val="0"/>
          <w:numId w:val="38"/>
        </w:numPr>
        <w:spacing w:before="100" w:beforeAutospacing="1" w:after="100" w:afterAutospacing="1"/>
        <w:rPr>
          <w:rFonts w:ascii="Times New Roman" w:eastAsia="Times New Roman" w:hAnsi="Times New Roman" w:cs="Times New Roman"/>
          <w:sz w:val="24"/>
          <w:szCs w:val="24"/>
          <w:lang w:val="ru-BY" w:eastAsia="ru-BY"/>
        </w:rPr>
      </w:pPr>
      <w:r w:rsidRPr="00610AB8">
        <w:rPr>
          <w:rFonts w:ascii="Times New Roman" w:eastAsia="Times New Roman" w:hAnsi="Times New Roman" w:cs="Times New Roman"/>
          <w:sz w:val="24"/>
          <w:szCs w:val="24"/>
          <w:lang w:val="ru-BY" w:eastAsia="ru-BY"/>
        </w:rPr>
        <w:t>„Gegenseitige Verständnisse“</w:t>
      </w:r>
    </w:p>
    <w:p w14:paraId="2659A7BD" w14:textId="77777777" w:rsidR="00610AB8" w:rsidRPr="00610AB8" w:rsidRDefault="00610AB8" w:rsidP="00610AB8">
      <w:pPr>
        <w:numPr>
          <w:ilvl w:val="0"/>
          <w:numId w:val="38"/>
        </w:numPr>
        <w:spacing w:before="100" w:beforeAutospacing="1" w:after="100" w:afterAutospacing="1"/>
        <w:rPr>
          <w:rFonts w:ascii="Times New Roman" w:eastAsia="Times New Roman" w:hAnsi="Times New Roman" w:cs="Times New Roman"/>
          <w:sz w:val="24"/>
          <w:szCs w:val="24"/>
          <w:lang w:val="ru-BY" w:eastAsia="ru-BY"/>
        </w:rPr>
      </w:pPr>
      <w:r w:rsidRPr="00610AB8">
        <w:rPr>
          <w:rFonts w:ascii="Times New Roman" w:eastAsia="Times New Roman" w:hAnsi="Times New Roman" w:cs="Times New Roman"/>
          <w:sz w:val="24"/>
          <w:szCs w:val="24"/>
          <w:lang w:val="ru-BY" w:eastAsia="ru-BY"/>
        </w:rPr>
        <w:t>„Datenschutz und Vertraulichkeit“</w:t>
      </w:r>
    </w:p>
    <w:p w14:paraId="5884C451" w14:textId="77777777" w:rsidR="00610AB8" w:rsidRPr="00610AB8" w:rsidRDefault="00610AB8" w:rsidP="00610AB8">
      <w:pPr>
        <w:numPr>
          <w:ilvl w:val="0"/>
          <w:numId w:val="38"/>
        </w:numPr>
        <w:spacing w:before="100" w:beforeAutospacing="1" w:after="100" w:afterAutospacing="1"/>
        <w:rPr>
          <w:rFonts w:ascii="Times New Roman" w:eastAsia="Times New Roman" w:hAnsi="Times New Roman" w:cs="Times New Roman"/>
          <w:sz w:val="24"/>
          <w:szCs w:val="24"/>
          <w:lang w:val="ru-BY" w:eastAsia="ru-BY"/>
        </w:rPr>
      </w:pPr>
      <w:r w:rsidRPr="00610AB8">
        <w:rPr>
          <w:rFonts w:ascii="Times New Roman" w:eastAsia="Times New Roman" w:hAnsi="Times New Roman" w:cs="Times New Roman"/>
          <w:sz w:val="24"/>
          <w:szCs w:val="24"/>
          <w:lang w:val="ru-BY" w:eastAsia="ru-BY"/>
        </w:rPr>
        <w:t>„Versprechen, Garantien und Zusicherungen“</w:t>
      </w:r>
    </w:p>
    <w:p w14:paraId="786C3C47" w14:textId="77777777" w:rsidR="00610AB8" w:rsidRPr="00610AB8" w:rsidRDefault="00610AB8" w:rsidP="00610AB8">
      <w:pPr>
        <w:numPr>
          <w:ilvl w:val="0"/>
          <w:numId w:val="38"/>
        </w:numPr>
        <w:spacing w:before="100" w:beforeAutospacing="1" w:after="100" w:afterAutospacing="1"/>
        <w:rPr>
          <w:rFonts w:ascii="Times New Roman" w:eastAsia="Times New Roman" w:hAnsi="Times New Roman" w:cs="Times New Roman"/>
          <w:sz w:val="24"/>
          <w:szCs w:val="24"/>
          <w:lang w:val="ru-BY" w:eastAsia="ru-BY"/>
        </w:rPr>
      </w:pPr>
      <w:r w:rsidRPr="00610AB8">
        <w:rPr>
          <w:rFonts w:ascii="Times New Roman" w:eastAsia="Times New Roman" w:hAnsi="Times New Roman" w:cs="Times New Roman"/>
          <w:sz w:val="24"/>
          <w:szCs w:val="24"/>
          <w:lang w:val="ru-BY" w:eastAsia="ru-BY"/>
        </w:rPr>
        <w:t>„Haftungsbeschränkung“</w:t>
      </w:r>
    </w:p>
    <w:p w14:paraId="6B515C5D" w14:textId="77777777" w:rsidR="00610AB8" w:rsidRPr="00610AB8" w:rsidRDefault="00610AB8" w:rsidP="00610AB8">
      <w:pPr>
        <w:numPr>
          <w:ilvl w:val="0"/>
          <w:numId w:val="38"/>
        </w:numPr>
        <w:spacing w:before="100" w:beforeAutospacing="1" w:after="100" w:afterAutospacing="1"/>
        <w:rPr>
          <w:rFonts w:ascii="Times New Roman" w:eastAsia="Times New Roman" w:hAnsi="Times New Roman" w:cs="Times New Roman"/>
          <w:sz w:val="24"/>
          <w:szCs w:val="24"/>
          <w:lang w:val="ru-BY" w:eastAsia="ru-BY"/>
        </w:rPr>
      </w:pPr>
      <w:r w:rsidRPr="00610AB8">
        <w:rPr>
          <w:rFonts w:ascii="Times New Roman" w:eastAsia="Times New Roman" w:hAnsi="Times New Roman" w:cs="Times New Roman"/>
          <w:sz w:val="24"/>
          <w:szCs w:val="24"/>
          <w:lang w:val="ru-BY" w:eastAsia="ru-BY"/>
        </w:rPr>
        <w:t>„Schadenersatz für Verbindlichkeiten und Verluste“</w:t>
      </w:r>
    </w:p>
    <w:p w14:paraId="2B513D45" w14:textId="77777777" w:rsidR="00610AB8" w:rsidRPr="00610AB8" w:rsidRDefault="00610AB8" w:rsidP="00610AB8">
      <w:pPr>
        <w:numPr>
          <w:ilvl w:val="0"/>
          <w:numId w:val="38"/>
        </w:numPr>
        <w:spacing w:before="100" w:beforeAutospacing="1" w:after="100" w:afterAutospacing="1"/>
        <w:rPr>
          <w:rFonts w:ascii="Times New Roman" w:eastAsia="Times New Roman" w:hAnsi="Times New Roman" w:cs="Times New Roman"/>
          <w:sz w:val="24"/>
          <w:szCs w:val="24"/>
          <w:lang w:val="ru-BY" w:eastAsia="ru-BY"/>
        </w:rPr>
      </w:pPr>
      <w:r w:rsidRPr="00610AB8">
        <w:rPr>
          <w:rFonts w:ascii="Times New Roman" w:eastAsia="Times New Roman" w:hAnsi="Times New Roman" w:cs="Times New Roman"/>
          <w:sz w:val="24"/>
          <w:szCs w:val="24"/>
          <w:lang w:val="ru-BY" w:eastAsia="ru-BY"/>
        </w:rPr>
        <w:t>„Beendigung“</w:t>
      </w:r>
    </w:p>
    <w:p w14:paraId="66A83FAE" w14:textId="77777777" w:rsidR="00610AB8" w:rsidRPr="00610AB8" w:rsidRDefault="00610AB8" w:rsidP="00610AB8">
      <w:pPr>
        <w:numPr>
          <w:ilvl w:val="0"/>
          <w:numId w:val="38"/>
        </w:numPr>
        <w:spacing w:before="100" w:beforeAutospacing="1" w:after="100" w:afterAutospacing="1"/>
        <w:rPr>
          <w:rFonts w:ascii="Times New Roman" w:eastAsia="Times New Roman" w:hAnsi="Times New Roman" w:cs="Times New Roman"/>
          <w:sz w:val="24"/>
          <w:szCs w:val="24"/>
          <w:lang w:val="ru-BY" w:eastAsia="ru-BY"/>
        </w:rPr>
      </w:pPr>
      <w:r w:rsidRPr="00610AB8">
        <w:rPr>
          <w:rFonts w:ascii="Times New Roman" w:eastAsia="Times New Roman" w:hAnsi="Times New Roman" w:cs="Times New Roman"/>
          <w:sz w:val="24"/>
          <w:szCs w:val="24"/>
          <w:lang w:val="ru-BY" w:eastAsia="ru-BY"/>
        </w:rPr>
        <w:t>„Anwendbares Recht und Gerichtsstand“</w:t>
      </w:r>
    </w:p>
    <w:p w14:paraId="5F9FD837" w14:textId="77777777" w:rsidR="00610AB8" w:rsidRPr="00610AB8" w:rsidRDefault="00610AB8" w:rsidP="00610AB8">
      <w:pPr>
        <w:numPr>
          <w:ilvl w:val="0"/>
          <w:numId w:val="38"/>
        </w:numPr>
        <w:spacing w:before="100" w:beforeAutospacing="1" w:after="100" w:afterAutospacing="1"/>
        <w:rPr>
          <w:rFonts w:ascii="Times New Roman" w:eastAsia="Times New Roman" w:hAnsi="Times New Roman" w:cs="Times New Roman"/>
          <w:sz w:val="24"/>
          <w:szCs w:val="24"/>
          <w:lang w:val="ru-BY" w:eastAsia="ru-BY"/>
        </w:rPr>
      </w:pPr>
      <w:r w:rsidRPr="00610AB8">
        <w:rPr>
          <w:rFonts w:ascii="Times New Roman" w:eastAsia="Times New Roman" w:hAnsi="Times New Roman" w:cs="Times New Roman"/>
          <w:sz w:val="24"/>
          <w:szCs w:val="24"/>
          <w:lang w:val="ru-BY" w:eastAsia="ru-BY"/>
        </w:rPr>
        <w:t>„Standardklauseln“</w:t>
      </w:r>
    </w:p>
    <w:p w14:paraId="1236A64D" w14:textId="77777777" w:rsidR="00610AB8" w:rsidRPr="00610AB8" w:rsidRDefault="00610AB8" w:rsidP="00610AB8">
      <w:pPr>
        <w:spacing w:before="100" w:beforeAutospacing="1" w:after="100" w:afterAutospacing="1"/>
        <w:rPr>
          <w:rFonts w:ascii="Times New Roman" w:eastAsia="Times New Roman" w:hAnsi="Times New Roman" w:cs="Times New Roman"/>
          <w:sz w:val="24"/>
          <w:szCs w:val="24"/>
          <w:lang w:val="ru-BY" w:eastAsia="ru-BY"/>
        </w:rPr>
      </w:pPr>
      <w:r w:rsidRPr="00610AB8">
        <w:rPr>
          <w:rFonts w:ascii="Times New Roman" w:eastAsia="Times New Roman" w:hAnsi="Times New Roman" w:cs="Times New Roman"/>
          <w:sz w:val="24"/>
          <w:szCs w:val="24"/>
          <w:lang w:val="ru-BY" w:eastAsia="ru-BY"/>
        </w:rPr>
        <w:t>Zusätzlich bleibt jede andere Klausel bestehen, die für das vollständige Verständnis und die Durchsetzung des Vertrags erforderlich ist.</w:t>
      </w:r>
    </w:p>
    <w:p w14:paraId="5596962A" w14:textId="77777777" w:rsidR="00610AB8" w:rsidRPr="00610AB8" w:rsidRDefault="00F63D5E" w:rsidP="00610AB8">
      <w:pPr>
        <w:spacing w:before="100" w:beforeAutospacing="1" w:after="100" w:afterAutospacing="1"/>
        <w:rPr>
          <w:rFonts w:ascii="Times New Roman" w:eastAsia="Times New Roman" w:hAnsi="Times New Roman" w:cs="Times New Roman"/>
          <w:sz w:val="24"/>
          <w:szCs w:val="24"/>
          <w:lang w:val="ru-BY" w:eastAsia="ru-BY"/>
        </w:rPr>
      </w:pPr>
      <w:r>
        <w:rPr>
          <w:rFonts w:ascii="Times New Roman" w:eastAsia="Times New Roman" w:hAnsi="Times New Roman" w:cs="Times New Roman"/>
          <w:sz w:val="24"/>
          <w:szCs w:val="24"/>
          <w:lang w:val="ru-BY" w:eastAsia="ru-BY"/>
        </w:rPr>
        <w:pict w14:anchorId="26DBEFD1">
          <v:rect id="_x0000_i1038" style="width:0;height:1.5pt" o:hralign="center" o:hrstd="t" o:hr="t" fillcolor="#a0a0a0" stroked="f"/>
        </w:pict>
      </w:r>
    </w:p>
    <w:p w14:paraId="0D0B99F6" w14:textId="77777777" w:rsidR="00610AB8" w:rsidRPr="00610AB8" w:rsidRDefault="00610AB8" w:rsidP="00610AB8">
      <w:pPr>
        <w:spacing w:before="100" w:beforeAutospacing="1" w:after="100" w:afterAutospacing="1"/>
        <w:rPr>
          <w:rFonts w:ascii="Times New Roman" w:eastAsia="Times New Roman" w:hAnsi="Times New Roman" w:cs="Times New Roman"/>
          <w:b/>
          <w:bCs/>
          <w:sz w:val="24"/>
          <w:szCs w:val="24"/>
          <w:lang w:val="ru-BY" w:eastAsia="ru-BY"/>
        </w:rPr>
      </w:pPr>
      <w:r w:rsidRPr="00610AB8">
        <w:rPr>
          <w:rFonts w:ascii="Times New Roman" w:eastAsia="Times New Roman" w:hAnsi="Times New Roman" w:cs="Times New Roman"/>
          <w:b/>
          <w:bCs/>
          <w:sz w:val="24"/>
          <w:szCs w:val="24"/>
          <w:lang w:val="ru-BY" w:eastAsia="ru-BY"/>
        </w:rPr>
        <w:t>Anhang A: Glossar</w:t>
      </w:r>
    </w:p>
    <w:p w14:paraId="111E1789" w14:textId="77777777" w:rsidR="00610AB8" w:rsidRPr="00610AB8" w:rsidRDefault="00610AB8" w:rsidP="00610AB8">
      <w:pPr>
        <w:numPr>
          <w:ilvl w:val="0"/>
          <w:numId w:val="39"/>
        </w:numPr>
        <w:spacing w:before="100" w:beforeAutospacing="1" w:after="100" w:afterAutospacing="1"/>
        <w:rPr>
          <w:rFonts w:ascii="Times New Roman" w:eastAsia="Times New Roman" w:hAnsi="Times New Roman" w:cs="Times New Roman"/>
          <w:sz w:val="24"/>
          <w:szCs w:val="24"/>
          <w:lang w:val="ru-BY" w:eastAsia="ru-BY"/>
        </w:rPr>
      </w:pPr>
      <w:r w:rsidRPr="00610AB8">
        <w:rPr>
          <w:rFonts w:ascii="Times New Roman" w:eastAsia="Times New Roman" w:hAnsi="Times New Roman" w:cs="Times New Roman"/>
          <w:b/>
          <w:bCs/>
          <w:sz w:val="24"/>
          <w:szCs w:val="24"/>
          <w:lang w:val="ru-BY" w:eastAsia="ru-BY"/>
        </w:rPr>
        <w:t>Konto:</w:t>
      </w:r>
      <w:r w:rsidRPr="00610AB8">
        <w:rPr>
          <w:rFonts w:ascii="Times New Roman" w:eastAsia="Times New Roman" w:hAnsi="Times New Roman" w:cs="Times New Roman"/>
          <w:sz w:val="24"/>
          <w:szCs w:val="24"/>
          <w:lang w:val="ru-BY" w:eastAsia="ru-BY"/>
        </w:rPr>
        <w:t xml:space="preserve"> Bezieht sich auf das Handelskonto bzw. die Wallet (je nach Kontext) mit einer eindeutigen Nummer, die vom Kunden zum Handel mit Finanzinstrumenten über die Eurotrader-Handelsplattform(en) geführt wird.</w:t>
      </w:r>
    </w:p>
    <w:p w14:paraId="4A7999D7" w14:textId="77777777" w:rsidR="00610AB8" w:rsidRPr="00610AB8" w:rsidRDefault="00610AB8" w:rsidP="00610AB8">
      <w:pPr>
        <w:numPr>
          <w:ilvl w:val="0"/>
          <w:numId w:val="39"/>
        </w:numPr>
        <w:spacing w:before="100" w:beforeAutospacing="1" w:after="100" w:afterAutospacing="1"/>
        <w:rPr>
          <w:rFonts w:ascii="Times New Roman" w:eastAsia="Times New Roman" w:hAnsi="Times New Roman" w:cs="Times New Roman"/>
          <w:sz w:val="24"/>
          <w:szCs w:val="24"/>
          <w:lang w:val="ru-BY" w:eastAsia="ru-BY"/>
        </w:rPr>
      </w:pPr>
      <w:r w:rsidRPr="00610AB8">
        <w:rPr>
          <w:rFonts w:ascii="Times New Roman" w:eastAsia="Times New Roman" w:hAnsi="Times New Roman" w:cs="Times New Roman"/>
          <w:b/>
          <w:bCs/>
          <w:sz w:val="24"/>
          <w:szCs w:val="24"/>
          <w:lang w:val="ru-BY" w:eastAsia="ru-BY"/>
        </w:rPr>
        <w:t>Affiliate-Einheit:</w:t>
      </w:r>
      <w:r w:rsidRPr="00610AB8">
        <w:rPr>
          <w:rFonts w:ascii="Times New Roman" w:eastAsia="Times New Roman" w:hAnsi="Times New Roman" w:cs="Times New Roman"/>
          <w:sz w:val="24"/>
          <w:szCs w:val="24"/>
          <w:lang w:val="ru-BY" w:eastAsia="ru-BY"/>
        </w:rPr>
        <w:t xml:space="preserve"> Bezeichnet jedes Unternehmen oder jede Einheit, einschließlich Tochtergesellschaften und/oder Muttergesellschaften von Eurotrader, jede Tochtergesellschaft einer solchen Muttergesellschaft oder jede andere Einheit unter gemeinsamer Kontrolle mit Eurotrader, sei es direkt, indirekt oder anderweitig.</w:t>
      </w:r>
    </w:p>
    <w:p w14:paraId="360FBA5A" w14:textId="77777777" w:rsidR="00610AB8" w:rsidRPr="00610AB8" w:rsidRDefault="00610AB8" w:rsidP="00610AB8">
      <w:pPr>
        <w:numPr>
          <w:ilvl w:val="0"/>
          <w:numId w:val="39"/>
        </w:numPr>
        <w:spacing w:before="100" w:beforeAutospacing="1" w:after="100" w:afterAutospacing="1"/>
        <w:rPr>
          <w:rFonts w:ascii="Times New Roman" w:eastAsia="Times New Roman" w:hAnsi="Times New Roman" w:cs="Times New Roman"/>
          <w:sz w:val="24"/>
          <w:szCs w:val="24"/>
          <w:lang w:val="ru-BY" w:eastAsia="ru-BY"/>
        </w:rPr>
      </w:pPr>
      <w:r w:rsidRPr="00610AB8">
        <w:rPr>
          <w:rFonts w:ascii="Times New Roman" w:eastAsia="Times New Roman" w:hAnsi="Times New Roman" w:cs="Times New Roman"/>
          <w:b/>
          <w:bCs/>
          <w:sz w:val="24"/>
          <w:szCs w:val="24"/>
          <w:lang w:val="ru-BY" w:eastAsia="ru-BY"/>
        </w:rPr>
        <w:t>Bevollmächtigter Vertreter oder Bevollmächtigter:</w:t>
      </w:r>
      <w:r w:rsidRPr="00610AB8">
        <w:rPr>
          <w:rFonts w:ascii="Times New Roman" w:eastAsia="Times New Roman" w:hAnsi="Times New Roman" w:cs="Times New Roman"/>
          <w:sz w:val="24"/>
          <w:szCs w:val="24"/>
          <w:lang w:val="ru-BY" w:eastAsia="ru-BY"/>
        </w:rPr>
        <w:t xml:space="preserve"> Bezeichnet eine Person, die ausdrücklich vom Kunden autorisiert wurde, in seinem Namen zu handeln. Diese Beziehung wird durch eine Vollmacht formalisiert, von der Eurotrader eine Kopie aufbewahrt.</w:t>
      </w:r>
    </w:p>
    <w:p w14:paraId="146CE218" w14:textId="77777777" w:rsidR="00610AB8" w:rsidRPr="00610AB8" w:rsidRDefault="00610AB8" w:rsidP="00610AB8">
      <w:pPr>
        <w:numPr>
          <w:ilvl w:val="0"/>
          <w:numId w:val="39"/>
        </w:numPr>
        <w:spacing w:before="100" w:beforeAutospacing="1" w:after="100" w:afterAutospacing="1"/>
        <w:rPr>
          <w:rFonts w:ascii="Times New Roman" w:eastAsia="Times New Roman" w:hAnsi="Times New Roman" w:cs="Times New Roman"/>
          <w:sz w:val="24"/>
          <w:szCs w:val="24"/>
          <w:lang w:val="ru-BY" w:eastAsia="ru-BY"/>
        </w:rPr>
      </w:pPr>
      <w:r w:rsidRPr="00610AB8">
        <w:rPr>
          <w:rFonts w:ascii="Times New Roman" w:eastAsia="Times New Roman" w:hAnsi="Times New Roman" w:cs="Times New Roman"/>
          <w:b/>
          <w:bCs/>
          <w:sz w:val="24"/>
          <w:szCs w:val="24"/>
          <w:lang w:val="ru-BY" w:eastAsia="ru-BY"/>
        </w:rPr>
        <w:t>Kontowährung:</w:t>
      </w:r>
      <w:r w:rsidRPr="00610AB8">
        <w:rPr>
          <w:rFonts w:ascii="Times New Roman" w:eastAsia="Times New Roman" w:hAnsi="Times New Roman" w:cs="Times New Roman"/>
          <w:sz w:val="24"/>
          <w:szCs w:val="24"/>
          <w:lang w:val="ru-BY" w:eastAsia="ru-BY"/>
        </w:rPr>
        <w:t xml:space="preserve"> Die Währung, in der das Konto denominiert ist. Alle Gebühren, einschließlich, aber nicht beschränkt auf Spreads, Provisionen und Swaps, werden in dieser Währung berechnet.</w:t>
      </w:r>
    </w:p>
    <w:p w14:paraId="302A6C91" w14:textId="77777777" w:rsidR="00610AB8" w:rsidRPr="00610AB8" w:rsidRDefault="00610AB8" w:rsidP="00610AB8">
      <w:pPr>
        <w:numPr>
          <w:ilvl w:val="0"/>
          <w:numId w:val="39"/>
        </w:numPr>
        <w:spacing w:before="100" w:beforeAutospacing="1" w:after="100" w:afterAutospacing="1"/>
        <w:rPr>
          <w:rFonts w:ascii="Times New Roman" w:eastAsia="Times New Roman" w:hAnsi="Times New Roman" w:cs="Times New Roman"/>
          <w:sz w:val="24"/>
          <w:szCs w:val="24"/>
          <w:lang w:val="ru-BY" w:eastAsia="ru-BY"/>
        </w:rPr>
      </w:pPr>
      <w:r w:rsidRPr="00610AB8">
        <w:rPr>
          <w:rFonts w:ascii="Times New Roman" w:eastAsia="Times New Roman" w:hAnsi="Times New Roman" w:cs="Times New Roman"/>
          <w:b/>
          <w:bCs/>
          <w:sz w:val="24"/>
          <w:szCs w:val="24"/>
          <w:lang w:val="ru-BY" w:eastAsia="ru-BY"/>
        </w:rPr>
        <w:t>Kontostand:</w:t>
      </w:r>
      <w:r w:rsidRPr="00610AB8">
        <w:rPr>
          <w:rFonts w:ascii="Times New Roman" w:eastAsia="Times New Roman" w:hAnsi="Times New Roman" w:cs="Times New Roman"/>
          <w:sz w:val="24"/>
          <w:szCs w:val="24"/>
          <w:lang w:val="ru-BY" w:eastAsia="ru-BY"/>
        </w:rPr>
        <w:t xml:space="preserve"> Repräsentiert die verfügbaren Mittel auf einem Konto, die für den Handel mit Finanzinstrumenten genutzt werden können.</w:t>
      </w:r>
    </w:p>
    <w:p w14:paraId="6693B2D7" w14:textId="77777777" w:rsidR="00610AB8" w:rsidRPr="00610AB8" w:rsidRDefault="00610AB8" w:rsidP="00610AB8">
      <w:pPr>
        <w:numPr>
          <w:ilvl w:val="0"/>
          <w:numId w:val="39"/>
        </w:numPr>
        <w:spacing w:before="100" w:beforeAutospacing="1" w:after="100" w:afterAutospacing="1"/>
        <w:rPr>
          <w:rFonts w:ascii="Times New Roman" w:eastAsia="Times New Roman" w:hAnsi="Times New Roman" w:cs="Times New Roman"/>
          <w:sz w:val="24"/>
          <w:szCs w:val="24"/>
          <w:lang w:val="ru-BY" w:eastAsia="ru-BY"/>
        </w:rPr>
      </w:pPr>
      <w:r w:rsidRPr="00610AB8">
        <w:rPr>
          <w:rFonts w:ascii="Times New Roman" w:eastAsia="Times New Roman" w:hAnsi="Times New Roman" w:cs="Times New Roman"/>
          <w:b/>
          <w:bCs/>
          <w:sz w:val="24"/>
          <w:szCs w:val="24"/>
          <w:lang w:val="ru-BY" w:eastAsia="ru-BY"/>
        </w:rPr>
        <w:t>Kundengeld:</w:t>
      </w:r>
      <w:r w:rsidRPr="00610AB8">
        <w:rPr>
          <w:rFonts w:ascii="Times New Roman" w:eastAsia="Times New Roman" w:hAnsi="Times New Roman" w:cs="Times New Roman"/>
          <w:sz w:val="24"/>
          <w:szCs w:val="24"/>
          <w:lang w:val="ru-BY" w:eastAsia="ru-BY"/>
        </w:rPr>
        <w:t xml:space="preserve"> Geld, das vom Kunden auf die Konten von Eurotrader eingezahlt wurde, </w:t>
      </w:r>
      <w:r w:rsidRPr="00610AB8">
        <w:rPr>
          <w:rFonts w:ascii="Times New Roman" w:eastAsia="Times New Roman" w:hAnsi="Times New Roman" w:cs="Times New Roman"/>
          <w:sz w:val="24"/>
          <w:szCs w:val="24"/>
          <w:lang w:val="ru-BY" w:eastAsia="ru-BY"/>
        </w:rPr>
        <w:lastRenderedPageBreak/>
        <w:t>das für den Kunden gehalten wird und berechnet wird als die Summe der vom Kunden eingezahlten Mittel, angepasst um etwaige nicht realisierte oder realisierte Gewinne oder Verluste aus offenen Positionen sowie etwaige Beträge, die dem Kunden gegenüber Eurotrader und umgekehrt geschuldet werden.</w:t>
      </w:r>
    </w:p>
    <w:p w14:paraId="4B40DCD6" w14:textId="77777777" w:rsidR="00610AB8" w:rsidRPr="00610AB8" w:rsidRDefault="00610AB8" w:rsidP="00610AB8">
      <w:pPr>
        <w:numPr>
          <w:ilvl w:val="0"/>
          <w:numId w:val="39"/>
        </w:numPr>
        <w:spacing w:before="100" w:beforeAutospacing="1" w:after="100" w:afterAutospacing="1"/>
        <w:rPr>
          <w:rFonts w:ascii="Times New Roman" w:eastAsia="Times New Roman" w:hAnsi="Times New Roman" w:cs="Times New Roman"/>
          <w:sz w:val="24"/>
          <w:szCs w:val="24"/>
          <w:lang w:val="ru-BY" w:eastAsia="ru-BY"/>
        </w:rPr>
      </w:pPr>
      <w:r w:rsidRPr="00610AB8">
        <w:rPr>
          <w:rFonts w:ascii="Times New Roman" w:eastAsia="Times New Roman" w:hAnsi="Times New Roman" w:cs="Times New Roman"/>
          <w:b/>
          <w:bCs/>
          <w:sz w:val="24"/>
          <w:szCs w:val="24"/>
          <w:lang w:val="ru-BY" w:eastAsia="ru-BY"/>
        </w:rPr>
        <w:t>Contracts for Differences (CFDs):</w:t>
      </w:r>
      <w:r w:rsidRPr="00610AB8">
        <w:rPr>
          <w:rFonts w:ascii="Times New Roman" w:eastAsia="Times New Roman" w:hAnsi="Times New Roman" w:cs="Times New Roman"/>
          <w:sz w:val="24"/>
          <w:szCs w:val="24"/>
          <w:lang w:val="ru-BY" w:eastAsia="ru-BY"/>
        </w:rPr>
        <w:t xml:space="preserve"> Dies sind derivative Finanzprodukte, die auf Margin gehandelt werden („gehebelte Produkte“). CFDs sind außerbörsliche (OTC) Vereinbarungen, die die Differenz im Wert eines bestimmten Instruments oder einer Währung zwischen dem Beginn und dem Ende der Vereinbarung tauschen. Dies ermöglicht es den Kunden, die wirtschaftlichen Auswirkungen des Handels mit bestimmten Vermögenswerten zu replizieren, ohne tatsächliches Eigentum zu erwerben.</w:t>
      </w:r>
    </w:p>
    <w:p w14:paraId="1264EBD1" w14:textId="77777777" w:rsidR="00610AB8" w:rsidRPr="00610AB8" w:rsidRDefault="00610AB8" w:rsidP="00610AB8">
      <w:pPr>
        <w:numPr>
          <w:ilvl w:val="0"/>
          <w:numId w:val="39"/>
        </w:numPr>
        <w:spacing w:before="100" w:beforeAutospacing="1" w:after="100" w:afterAutospacing="1"/>
        <w:rPr>
          <w:rFonts w:ascii="Times New Roman" w:eastAsia="Times New Roman" w:hAnsi="Times New Roman" w:cs="Times New Roman"/>
          <w:sz w:val="24"/>
          <w:szCs w:val="24"/>
          <w:lang w:val="ru-BY" w:eastAsia="ru-BY"/>
        </w:rPr>
      </w:pPr>
      <w:r w:rsidRPr="00610AB8">
        <w:rPr>
          <w:rFonts w:ascii="Times New Roman" w:eastAsia="Times New Roman" w:hAnsi="Times New Roman" w:cs="Times New Roman"/>
          <w:b/>
          <w:bCs/>
          <w:sz w:val="24"/>
          <w:szCs w:val="24"/>
          <w:lang w:val="ru-BY" w:eastAsia="ru-BY"/>
        </w:rPr>
        <w:t>Eigenkapital:</w:t>
      </w:r>
      <w:r w:rsidRPr="00610AB8">
        <w:rPr>
          <w:rFonts w:ascii="Times New Roman" w:eastAsia="Times New Roman" w:hAnsi="Times New Roman" w:cs="Times New Roman"/>
          <w:sz w:val="24"/>
          <w:szCs w:val="24"/>
          <w:lang w:val="ru-BY" w:eastAsia="ru-BY"/>
        </w:rPr>
        <w:t xml:space="preserve"> Bezeichnet den Kontostand, einschließlich aller Gewinne oder Verluste aus offenen Positionen.</w:t>
      </w:r>
    </w:p>
    <w:p w14:paraId="44B75DE2" w14:textId="77777777" w:rsidR="00610AB8" w:rsidRPr="00610AB8" w:rsidRDefault="00610AB8" w:rsidP="00610AB8">
      <w:pPr>
        <w:numPr>
          <w:ilvl w:val="0"/>
          <w:numId w:val="39"/>
        </w:numPr>
        <w:spacing w:before="100" w:beforeAutospacing="1" w:after="100" w:afterAutospacing="1"/>
        <w:rPr>
          <w:rFonts w:ascii="Times New Roman" w:eastAsia="Times New Roman" w:hAnsi="Times New Roman" w:cs="Times New Roman"/>
          <w:sz w:val="24"/>
          <w:szCs w:val="24"/>
          <w:lang w:val="ru-BY" w:eastAsia="ru-BY"/>
        </w:rPr>
      </w:pPr>
      <w:r w:rsidRPr="00610AB8">
        <w:rPr>
          <w:rFonts w:ascii="Times New Roman" w:eastAsia="Times New Roman" w:hAnsi="Times New Roman" w:cs="Times New Roman"/>
          <w:b/>
          <w:bCs/>
          <w:sz w:val="24"/>
          <w:szCs w:val="24"/>
          <w:lang w:val="ru-BY" w:eastAsia="ru-BY"/>
        </w:rPr>
        <w:t>Eurotrader-Kundenportal:</w:t>
      </w:r>
      <w:r w:rsidRPr="00610AB8">
        <w:rPr>
          <w:rFonts w:ascii="Times New Roman" w:eastAsia="Times New Roman" w:hAnsi="Times New Roman" w:cs="Times New Roman"/>
          <w:sz w:val="24"/>
          <w:szCs w:val="24"/>
          <w:lang w:val="ru-BY" w:eastAsia="ru-BY"/>
        </w:rPr>
        <w:t xml:space="preserve"> Bezieht sich auf: https://my.eurotrader.group/</w:t>
      </w:r>
    </w:p>
    <w:p w14:paraId="49998057" w14:textId="77777777" w:rsidR="00610AB8" w:rsidRPr="00610AB8" w:rsidRDefault="00610AB8" w:rsidP="00610AB8">
      <w:pPr>
        <w:numPr>
          <w:ilvl w:val="0"/>
          <w:numId w:val="39"/>
        </w:numPr>
        <w:spacing w:before="100" w:beforeAutospacing="1" w:after="100" w:afterAutospacing="1"/>
        <w:rPr>
          <w:rFonts w:ascii="Times New Roman" w:eastAsia="Times New Roman" w:hAnsi="Times New Roman" w:cs="Times New Roman"/>
          <w:sz w:val="24"/>
          <w:szCs w:val="24"/>
          <w:lang w:val="ru-BY" w:eastAsia="ru-BY"/>
        </w:rPr>
      </w:pPr>
      <w:r w:rsidRPr="00610AB8">
        <w:rPr>
          <w:rFonts w:ascii="Times New Roman" w:eastAsia="Times New Roman" w:hAnsi="Times New Roman" w:cs="Times New Roman"/>
          <w:b/>
          <w:bCs/>
          <w:sz w:val="24"/>
          <w:szCs w:val="24"/>
          <w:lang w:val="ru-BY" w:eastAsia="ru-BY"/>
        </w:rPr>
        <w:t>Anweisungen:</w:t>
      </w:r>
      <w:r w:rsidRPr="00610AB8">
        <w:rPr>
          <w:rFonts w:ascii="Times New Roman" w:eastAsia="Times New Roman" w:hAnsi="Times New Roman" w:cs="Times New Roman"/>
          <w:sz w:val="24"/>
          <w:szCs w:val="24"/>
          <w:lang w:val="ru-BY" w:eastAsia="ru-BY"/>
        </w:rPr>
        <w:t xml:space="preserve"> Beinhaltet alle Anfragen des Kunden bezüglich ihrer Konten, mit Ausnahme von Aufträgen zum Kauf oder Verkauf von Finanzinstrumenten auf unserer Plattform.</w:t>
      </w:r>
    </w:p>
    <w:p w14:paraId="20DD7042" w14:textId="77777777" w:rsidR="00610AB8" w:rsidRPr="00610AB8" w:rsidRDefault="00610AB8" w:rsidP="00610AB8">
      <w:pPr>
        <w:numPr>
          <w:ilvl w:val="0"/>
          <w:numId w:val="39"/>
        </w:numPr>
        <w:spacing w:before="100" w:beforeAutospacing="1" w:after="100" w:afterAutospacing="1"/>
        <w:rPr>
          <w:rFonts w:ascii="Times New Roman" w:eastAsia="Times New Roman" w:hAnsi="Times New Roman" w:cs="Times New Roman"/>
          <w:sz w:val="24"/>
          <w:szCs w:val="24"/>
          <w:lang w:val="ru-BY" w:eastAsia="ru-BY"/>
        </w:rPr>
      </w:pPr>
      <w:r w:rsidRPr="00610AB8">
        <w:rPr>
          <w:rFonts w:ascii="Times New Roman" w:eastAsia="Times New Roman" w:hAnsi="Times New Roman" w:cs="Times New Roman"/>
          <w:b/>
          <w:bCs/>
          <w:sz w:val="24"/>
          <w:szCs w:val="24"/>
          <w:lang w:val="ru-BY" w:eastAsia="ru-BY"/>
        </w:rPr>
        <w:t>Erforderliche Margin:</w:t>
      </w:r>
      <w:r w:rsidRPr="00610AB8">
        <w:rPr>
          <w:rFonts w:ascii="Times New Roman" w:eastAsia="Times New Roman" w:hAnsi="Times New Roman" w:cs="Times New Roman"/>
          <w:sz w:val="24"/>
          <w:szCs w:val="24"/>
          <w:lang w:val="ru-BY" w:eastAsia="ru-BY"/>
        </w:rPr>
        <w:t xml:space="preserve"> Bezieht sich auf den Mindestbetrag an Mitteln, den ein Händler in seinem Handelskonto haben muss, um eine bestimmte Position zu eröffnen und aufrechtzuerhalten. Sie dient als Sicherheit, um potenzielle Verluste abzudecken und sicherzustellen, dass der Händler seinen finanziellen Verpflichtungen während des Handels nachkommen kann.</w:t>
      </w:r>
    </w:p>
    <w:p w14:paraId="6AC0E4F1" w14:textId="77777777" w:rsidR="00610AB8" w:rsidRPr="005C2FB7" w:rsidRDefault="00610AB8" w:rsidP="00610AB8">
      <w:pPr>
        <w:numPr>
          <w:ilvl w:val="0"/>
          <w:numId w:val="39"/>
        </w:numPr>
        <w:rPr>
          <w:rFonts w:ascii="Times New Roman" w:hAnsi="Times New Roman" w:cs="Times New Roman"/>
          <w:sz w:val="24"/>
          <w:szCs w:val="24"/>
          <w:lang w:val="ru-BY"/>
        </w:rPr>
      </w:pPr>
      <w:r w:rsidRPr="00610AB8">
        <w:rPr>
          <w:rFonts w:ascii="Times New Roman" w:eastAsia="Times New Roman" w:hAnsi="Times New Roman" w:cs="Times New Roman"/>
          <w:b/>
          <w:bCs/>
          <w:sz w:val="24"/>
          <w:szCs w:val="24"/>
          <w:lang w:val="ru-BY" w:eastAsia="ru-BY"/>
        </w:rPr>
        <w:t>Margin-Level:</w:t>
      </w:r>
      <w:r w:rsidRPr="00610AB8">
        <w:rPr>
          <w:rFonts w:ascii="Times New Roman" w:eastAsia="Times New Roman" w:hAnsi="Times New Roman" w:cs="Times New Roman"/>
          <w:sz w:val="24"/>
          <w:szCs w:val="24"/>
          <w:lang w:val="ru-BY" w:eastAsia="ru-BY"/>
        </w:rPr>
        <w:t xml:space="preserve"> Bezeichnet das Verhältnis des Eigenkapitals eines Händlers zur verwendeten Margin, ausgedrückt als Prozentsatz. Es zeigt an, wie viel vom Kontostand eines Händlers als freie Margin verfügbar ist, die für die Eröffnung neuer Positionen genutzt werden kann.</w:t>
      </w:r>
      <w:r w:rsidRPr="005C2FB7">
        <w:rPr>
          <w:rFonts w:ascii="Times New Roman" w:eastAsia="Times New Roman" w:hAnsi="Times New Roman" w:cs="Times New Roman"/>
          <w:b/>
          <w:bCs/>
          <w:sz w:val="24"/>
          <w:szCs w:val="24"/>
          <w:lang w:val="ru-BY" w:eastAsia="ru-BY"/>
        </w:rPr>
        <w:t xml:space="preserve"> </w:t>
      </w:r>
    </w:p>
    <w:p w14:paraId="4EC9A54F" w14:textId="265D7792" w:rsidR="00610AB8" w:rsidRPr="005C2FB7" w:rsidRDefault="00610AB8" w:rsidP="00610AB8">
      <w:pPr>
        <w:numPr>
          <w:ilvl w:val="0"/>
          <w:numId w:val="39"/>
        </w:numPr>
        <w:rPr>
          <w:rFonts w:ascii="Times New Roman" w:hAnsi="Times New Roman" w:cs="Times New Roman"/>
          <w:sz w:val="24"/>
          <w:szCs w:val="24"/>
          <w:lang w:val="ru-BY"/>
        </w:rPr>
      </w:pPr>
      <w:r w:rsidRPr="005C2FB7">
        <w:rPr>
          <w:rFonts w:ascii="Times New Roman" w:hAnsi="Times New Roman" w:cs="Times New Roman"/>
          <w:b/>
          <w:bCs/>
          <w:sz w:val="24"/>
          <w:szCs w:val="24"/>
          <w:lang w:val="ru-BY"/>
        </w:rPr>
        <w:t>Over-the-Counter (OTC):</w:t>
      </w:r>
      <w:r w:rsidRPr="005C2FB7">
        <w:rPr>
          <w:rFonts w:ascii="Times New Roman" w:hAnsi="Times New Roman" w:cs="Times New Roman"/>
          <w:sz w:val="24"/>
          <w:szCs w:val="24"/>
          <w:lang w:val="ru-BY"/>
        </w:rPr>
        <w:t xml:space="preserve"> Bezieht sich auf Instrumente und Finanzprodukte, die direkt zwischen Parteien gehandelt werden – typischerweise dezentralisiert und außerhalb traditioneller Börsen. Sie werden nicht über formelle Börsenplattformen gehandelt.</w:t>
      </w:r>
    </w:p>
    <w:p w14:paraId="28D79481" w14:textId="77777777" w:rsidR="00610AB8" w:rsidRPr="00610AB8" w:rsidRDefault="00610AB8" w:rsidP="00610AB8">
      <w:pPr>
        <w:numPr>
          <w:ilvl w:val="0"/>
          <w:numId w:val="39"/>
        </w:numPr>
        <w:spacing w:before="100" w:beforeAutospacing="1" w:after="100" w:afterAutospacing="1"/>
        <w:rPr>
          <w:rFonts w:ascii="Times New Roman" w:eastAsia="Times New Roman" w:hAnsi="Times New Roman" w:cs="Times New Roman"/>
          <w:sz w:val="24"/>
          <w:szCs w:val="24"/>
          <w:lang w:val="ru-BY" w:eastAsia="ru-BY"/>
        </w:rPr>
      </w:pPr>
      <w:r w:rsidRPr="00610AB8">
        <w:rPr>
          <w:rFonts w:ascii="Times New Roman" w:eastAsia="Times New Roman" w:hAnsi="Times New Roman" w:cs="Times New Roman"/>
          <w:b/>
          <w:bCs/>
          <w:sz w:val="24"/>
          <w:szCs w:val="24"/>
          <w:lang w:val="ru-BY" w:eastAsia="ru-BY"/>
        </w:rPr>
        <w:t>Vollmacht (Power of Attorney):</w:t>
      </w:r>
      <w:r w:rsidRPr="00610AB8">
        <w:rPr>
          <w:rFonts w:ascii="Times New Roman" w:eastAsia="Times New Roman" w:hAnsi="Times New Roman" w:cs="Times New Roman"/>
          <w:sz w:val="24"/>
          <w:szCs w:val="24"/>
          <w:lang w:val="ru-BY" w:eastAsia="ru-BY"/>
        </w:rPr>
        <w:t xml:space="preserve"> Bezeichnet ein rechtliches Dokument, das einer Person – dem sogenannten „Bevollmächtigten“ oder „Vertreter“ – die Befugnis erteilt, im Namen einer anderen Person, dem „Prinzipal“, zu handeln, insbesondere in Bezug auf Handel, Verwaltung, Ein- und Auszahlungen.</w:t>
      </w:r>
    </w:p>
    <w:p w14:paraId="7168D34E" w14:textId="77777777" w:rsidR="00610AB8" w:rsidRPr="00610AB8" w:rsidRDefault="00610AB8" w:rsidP="00610AB8">
      <w:pPr>
        <w:numPr>
          <w:ilvl w:val="0"/>
          <w:numId w:val="39"/>
        </w:numPr>
        <w:spacing w:before="100" w:beforeAutospacing="1" w:after="100" w:afterAutospacing="1"/>
        <w:rPr>
          <w:rFonts w:ascii="Times New Roman" w:eastAsia="Times New Roman" w:hAnsi="Times New Roman" w:cs="Times New Roman"/>
          <w:sz w:val="24"/>
          <w:szCs w:val="24"/>
          <w:lang w:val="ru-BY" w:eastAsia="ru-BY"/>
        </w:rPr>
      </w:pPr>
      <w:r w:rsidRPr="00610AB8">
        <w:rPr>
          <w:rFonts w:ascii="Times New Roman" w:eastAsia="Times New Roman" w:hAnsi="Times New Roman" w:cs="Times New Roman"/>
          <w:b/>
          <w:bCs/>
          <w:sz w:val="24"/>
          <w:szCs w:val="24"/>
          <w:lang w:val="ru-BY" w:eastAsia="ru-BY"/>
        </w:rPr>
        <w:t>Hebelprodukte (Leveraged Products):</w:t>
      </w:r>
      <w:r w:rsidRPr="00610AB8">
        <w:rPr>
          <w:rFonts w:ascii="Times New Roman" w:eastAsia="Times New Roman" w:hAnsi="Times New Roman" w:cs="Times New Roman"/>
          <w:sz w:val="24"/>
          <w:szCs w:val="24"/>
          <w:lang w:val="ru-BY" w:eastAsia="ru-BY"/>
        </w:rPr>
        <w:t xml:space="preserve"> Bezieht sich auf Anlageinstrumente, die es Händlern und Investoren ermöglichen, mit einem relativ kleinen Kapitalbetrag eine größere Position oder Marktbelastung zu kontrollieren.</w:t>
      </w:r>
    </w:p>
    <w:p w14:paraId="5D7F4B40" w14:textId="77777777" w:rsidR="00610AB8" w:rsidRPr="00610AB8" w:rsidRDefault="00610AB8" w:rsidP="00610AB8">
      <w:pPr>
        <w:numPr>
          <w:ilvl w:val="0"/>
          <w:numId w:val="39"/>
        </w:numPr>
        <w:spacing w:before="100" w:beforeAutospacing="1" w:after="100" w:afterAutospacing="1"/>
        <w:rPr>
          <w:rFonts w:ascii="Times New Roman" w:eastAsia="Times New Roman" w:hAnsi="Times New Roman" w:cs="Times New Roman"/>
          <w:sz w:val="24"/>
          <w:szCs w:val="24"/>
          <w:lang w:val="ru-BY" w:eastAsia="ru-BY"/>
        </w:rPr>
      </w:pPr>
      <w:r w:rsidRPr="00610AB8">
        <w:rPr>
          <w:rFonts w:ascii="Times New Roman" w:eastAsia="Times New Roman" w:hAnsi="Times New Roman" w:cs="Times New Roman"/>
          <w:b/>
          <w:bCs/>
          <w:sz w:val="24"/>
          <w:szCs w:val="24"/>
          <w:lang w:val="ru-BY" w:eastAsia="ru-BY"/>
        </w:rPr>
        <w:t>Segregiertes Konto:</w:t>
      </w:r>
      <w:r w:rsidRPr="00610AB8">
        <w:rPr>
          <w:rFonts w:ascii="Times New Roman" w:eastAsia="Times New Roman" w:hAnsi="Times New Roman" w:cs="Times New Roman"/>
          <w:sz w:val="24"/>
          <w:szCs w:val="24"/>
          <w:lang w:val="ru-BY" w:eastAsia="ru-BY"/>
        </w:rPr>
        <w:t xml:space="preserve"> Bezeichnet ein Konto bei einer Bank, das zur Sicherung von Kundengeldern eingerichtet wurde. Diese Konten werden treuhänderisch geführt, wobei die Kunden die tatsächlichen Begünstigten sind – gemäß den geltenden Vorschriften.</w:t>
      </w:r>
    </w:p>
    <w:p w14:paraId="7776B016" w14:textId="77777777" w:rsidR="00610AB8" w:rsidRPr="00610AB8" w:rsidRDefault="00610AB8" w:rsidP="00610AB8">
      <w:pPr>
        <w:numPr>
          <w:ilvl w:val="0"/>
          <w:numId w:val="39"/>
        </w:numPr>
        <w:spacing w:before="100" w:beforeAutospacing="1" w:after="100" w:afterAutospacing="1"/>
        <w:rPr>
          <w:rFonts w:ascii="Times New Roman" w:eastAsia="Times New Roman" w:hAnsi="Times New Roman" w:cs="Times New Roman"/>
          <w:sz w:val="24"/>
          <w:szCs w:val="24"/>
          <w:lang w:val="ru-BY" w:eastAsia="ru-BY"/>
        </w:rPr>
      </w:pPr>
      <w:r w:rsidRPr="00610AB8">
        <w:rPr>
          <w:rFonts w:ascii="Times New Roman" w:eastAsia="Times New Roman" w:hAnsi="Times New Roman" w:cs="Times New Roman"/>
          <w:b/>
          <w:bCs/>
          <w:sz w:val="24"/>
          <w:szCs w:val="24"/>
          <w:lang w:val="ru-BY" w:eastAsia="ru-BY"/>
        </w:rPr>
        <w:t>Serverzeit:</w:t>
      </w:r>
      <w:r w:rsidRPr="00610AB8">
        <w:rPr>
          <w:rFonts w:ascii="Times New Roman" w:eastAsia="Times New Roman" w:hAnsi="Times New Roman" w:cs="Times New Roman"/>
          <w:sz w:val="24"/>
          <w:szCs w:val="24"/>
          <w:lang w:val="ru-BY" w:eastAsia="ru-BY"/>
        </w:rPr>
        <w:t xml:space="preserve"> Bezieht sich auf GMT (oder GMT+1 während der Sommerzeit, falls zutreffend).</w:t>
      </w:r>
    </w:p>
    <w:p w14:paraId="1F4E3408" w14:textId="77777777" w:rsidR="00610AB8" w:rsidRPr="00610AB8" w:rsidRDefault="00610AB8" w:rsidP="00610AB8">
      <w:pPr>
        <w:numPr>
          <w:ilvl w:val="0"/>
          <w:numId w:val="39"/>
        </w:numPr>
        <w:spacing w:before="100" w:beforeAutospacing="1" w:after="100" w:afterAutospacing="1"/>
        <w:rPr>
          <w:rFonts w:ascii="Times New Roman" w:eastAsia="Times New Roman" w:hAnsi="Times New Roman" w:cs="Times New Roman"/>
          <w:sz w:val="24"/>
          <w:szCs w:val="24"/>
          <w:lang w:val="ru-BY" w:eastAsia="ru-BY"/>
        </w:rPr>
      </w:pPr>
      <w:r w:rsidRPr="00610AB8">
        <w:rPr>
          <w:rFonts w:ascii="Times New Roman" w:eastAsia="Times New Roman" w:hAnsi="Times New Roman" w:cs="Times New Roman"/>
          <w:b/>
          <w:bCs/>
          <w:sz w:val="24"/>
          <w:szCs w:val="24"/>
          <w:lang w:val="ru-BY" w:eastAsia="ru-BY"/>
        </w:rPr>
        <w:t>Wertstellungsdatum (Value Date):</w:t>
      </w:r>
      <w:r w:rsidRPr="00610AB8">
        <w:rPr>
          <w:rFonts w:ascii="Times New Roman" w:eastAsia="Times New Roman" w:hAnsi="Times New Roman" w:cs="Times New Roman"/>
          <w:sz w:val="24"/>
          <w:szCs w:val="24"/>
          <w:lang w:val="ru-BY" w:eastAsia="ru-BY"/>
        </w:rPr>
        <w:t xml:space="preserve"> Bezeichnet das Datum, an dem Gelder tatsächlich verbucht oder verrechnet werden.</w:t>
      </w:r>
    </w:p>
    <w:p w14:paraId="162ECA16" w14:textId="77777777" w:rsidR="00610AB8" w:rsidRPr="00610AB8" w:rsidRDefault="00610AB8" w:rsidP="00610AB8">
      <w:pPr>
        <w:numPr>
          <w:ilvl w:val="0"/>
          <w:numId w:val="39"/>
        </w:numPr>
        <w:spacing w:before="100" w:beforeAutospacing="1" w:after="100" w:afterAutospacing="1"/>
        <w:rPr>
          <w:rFonts w:ascii="Times New Roman" w:eastAsia="Times New Roman" w:hAnsi="Times New Roman" w:cs="Times New Roman"/>
          <w:sz w:val="24"/>
          <w:szCs w:val="24"/>
          <w:lang w:val="ru-BY" w:eastAsia="ru-BY"/>
        </w:rPr>
      </w:pPr>
      <w:r w:rsidRPr="00610AB8">
        <w:rPr>
          <w:rFonts w:ascii="Times New Roman" w:eastAsia="Times New Roman" w:hAnsi="Times New Roman" w:cs="Times New Roman"/>
          <w:b/>
          <w:bCs/>
          <w:sz w:val="24"/>
          <w:szCs w:val="24"/>
          <w:lang w:val="ru-BY" w:eastAsia="ru-BY"/>
        </w:rPr>
        <w:t>Wallet:</w:t>
      </w:r>
      <w:r w:rsidRPr="00610AB8">
        <w:rPr>
          <w:rFonts w:ascii="Times New Roman" w:eastAsia="Times New Roman" w:hAnsi="Times New Roman" w:cs="Times New Roman"/>
          <w:sz w:val="24"/>
          <w:szCs w:val="24"/>
          <w:lang w:val="ru-BY" w:eastAsia="ru-BY"/>
        </w:rPr>
        <w:t xml:space="preserve"> Bezeichnet ein Konto mit einer eindeutigen Nummer, das vom Kunden zur Verwaltung von Geldern verwendet wird, z. B. für Einzahlungen, Abhebungen und Überweisungen zu oder von den Eurotrader-Handelskonten.</w:t>
      </w:r>
    </w:p>
    <w:p w14:paraId="3AC8AC72" w14:textId="385B0D1A" w:rsidR="00610AB8" w:rsidRPr="005C2FB7" w:rsidRDefault="00610AB8" w:rsidP="00610AB8">
      <w:pPr>
        <w:numPr>
          <w:ilvl w:val="0"/>
          <w:numId w:val="39"/>
        </w:numPr>
        <w:spacing w:before="100" w:beforeAutospacing="1" w:after="100" w:afterAutospacing="1"/>
        <w:rPr>
          <w:rFonts w:ascii="Times New Roman" w:eastAsia="Times New Roman" w:hAnsi="Times New Roman" w:cs="Times New Roman"/>
          <w:sz w:val="24"/>
          <w:szCs w:val="24"/>
          <w:lang w:val="ru-BY" w:eastAsia="ru-BY"/>
        </w:rPr>
        <w:sectPr w:rsidR="00610AB8" w:rsidRPr="005C2FB7">
          <w:headerReference w:type="default" r:id="rId9"/>
          <w:footerReference w:type="default" r:id="rId10"/>
          <w:pgSz w:w="11910" w:h="16840"/>
          <w:pgMar w:top="960" w:right="1133" w:bottom="1840" w:left="1417" w:header="642" w:footer="1654" w:gutter="0"/>
          <w:cols w:space="720"/>
        </w:sectPr>
      </w:pPr>
      <w:r w:rsidRPr="00610AB8">
        <w:rPr>
          <w:rFonts w:ascii="Times New Roman" w:eastAsia="Times New Roman" w:hAnsi="Times New Roman" w:cs="Times New Roman"/>
          <w:b/>
          <w:bCs/>
          <w:sz w:val="24"/>
          <w:szCs w:val="24"/>
          <w:lang w:val="ru-BY" w:eastAsia="ru-BY"/>
        </w:rPr>
        <w:t>Website:</w:t>
      </w:r>
      <w:r w:rsidRPr="00610AB8">
        <w:rPr>
          <w:rFonts w:ascii="Times New Roman" w:eastAsia="Times New Roman" w:hAnsi="Times New Roman" w:cs="Times New Roman"/>
          <w:sz w:val="24"/>
          <w:szCs w:val="24"/>
          <w:lang w:val="ru-BY" w:eastAsia="ru-BY"/>
        </w:rPr>
        <w:t xml:space="preserve"> Bezieht sich auf </w:t>
      </w:r>
      <w:hyperlink r:id="rId11" w:tgtFrame="_new" w:history="1">
        <w:r w:rsidRPr="00610AB8">
          <w:rPr>
            <w:rStyle w:val="a8"/>
            <w:rFonts w:ascii="Times New Roman" w:eastAsia="Times New Roman" w:hAnsi="Times New Roman" w:cs="Times New Roman"/>
            <w:sz w:val="24"/>
            <w:szCs w:val="24"/>
            <w:lang w:val="ru-BY" w:eastAsia="ru-BY"/>
          </w:rPr>
          <w:t>http://www.eurotrader.com</w:t>
        </w:r>
      </w:hyperlink>
      <w:r w:rsidRPr="00610AB8">
        <w:rPr>
          <w:rFonts w:ascii="Times New Roman" w:eastAsia="Times New Roman" w:hAnsi="Times New Roman" w:cs="Times New Roman"/>
          <w:sz w:val="24"/>
          <w:szCs w:val="24"/>
          <w:lang w:val="ru-BY" w:eastAsia="ru-BY"/>
        </w:rPr>
        <w:t xml:space="preserve"> sowie auf das Eurotrader-Kundenportal: https://my.eurotrader.gro</w:t>
      </w:r>
      <w:r w:rsidR="00397856" w:rsidRPr="005C2FB7">
        <w:rPr>
          <w:rFonts w:ascii="Times New Roman" w:eastAsia="Times New Roman" w:hAnsi="Times New Roman" w:cs="Times New Roman"/>
          <w:sz w:val="24"/>
          <w:szCs w:val="24"/>
          <w:lang w:val="ru-BY" w:eastAsia="ru-BY"/>
        </w:rPr>
        <w:t>up</w:t>
      </w:r>
    </w:p>
    <w:p w14:paraId="057851E2" w14:textId="77777777" w:rsidR="00BF1A8C" w:rsidRPr="00610AB8" w:rsidRDefault="00BF1A8C" w:rsidP="00610AB8">
      <w:pPr>
        <w:spacing w:line="259" w:lineRule="auto"/>
        <w:rPr>
          <w:lang w:val="de-DE"/>
        </w:rPr>
        <w:sectPr w:rsidR="00BF1A8C" w:rsidRPr="00610AB8">
          <w:pgSz w:w="11910" w:h="16840"/>
          <w:pgMar w:top="960" w:right="1133" w:bottom="1840" w:left="1417" w:header="642" w:footer="1654" w:gutter="0"/>
          <w:cols w:space="720"/>
        </w:sectPr>
      </w:pPr>
    </w:p>
    <w:p w14:paraId="27F00417" w14:textId="51C2D160" w:rsidR="00BF1A8C" w:rsidRPr="00610AB8" w:rsidRDefault="00BF1A8C" w:rsidP="00610AB8">
      <w:pPr>
        <w:rPr>
          <w:lang w:val="de-DE"/>
        </w:rPr>
        <w:sectPr w:rsidR="00BF1A8C" w:rsidRPr="00610AB8">
          <w:pgSz w:w="11910" w:h="16840"/>
          <w:pgMar w:top="960" w:right="1133" w:bottom="1840" w:left="1417" w:header="642" w:footer="1654" w:gutter="0"/>
          <w:cols w:space="720"/>
        </w:sectPr>
      </w:pPr>
    </w:p>
    <w:p w14:paraId="3DD9AF1C" w14:textId="77777777" w:rsidR="00BF1A8C" w:rsidRPr="00610AB8" w:rsidRDefault="00B325FF">
      <w:pPr>
        <w:pStyle w:val="a3"/>
        <w:rPr>
          <w:sz w:val="20"/>
          <w:lang w:val="de-DE"/>
        </w:rPr>
      </w:pPr>
      <w:r>
        <w:rPr>
          <w:noProof/>
          <w:sz w:val="20"/>
        </w:rPr>
        <w:lastRenderedPageBreak/>
        <mc:AlternateContent>
          <mc:Choice Requires="wps">
            <w:drawing>
              <wp:anchor distT="0" distB="0" distL="0" distR="0" simplePos="0" relativeHeight="487113728" behindDoc="1" locked="0" layoutInCell="1" allowOverlap="1" wp14:anchorId="485C2551" wp14:editId="3624AFA0">
                <wp:simplePos x="0" y="0"/>
                <wp:positionH relativeFrom="page">
                  <wp:posOffset>9525</wp:posOffset>
                </wp:positionH>
                <wp:positionV relativeFrom="page">
                  <wp:posOffset>-635</wp:posOffset>
                </wp:positionV>
                <wp:extent cx="7551420" cy="1067816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1420" cy="10678160"/>
                        </a:xfrm>
                        <a:custGeom>
                          <a:avLst/>
                          <a:gdLst/>
                          <a:ahLst/>
                          <a:cxnLst/>
                          <a:rect l="l" t="t" r="r" b="b"/>
                          <a:pathLst>
                            <a:path w="7551420" h="10678160">
                              <a:moveTo>
                                <a:pt x="7551051" y="0"/>
                              </a:moveTo>
                              <a:lnTo>
                                <a:pt x="0" y="0"/>
                              </a:lnTo>
                              <a:lnTo>
                                <a:pt x="0" y="10678160"/>
                              </a:lnTo>
                              <a:lnTo>
                                <a:pt x="7551051" y="10678160"/>
                              </a:lnTo>
                              <a:lnTo>
                                <a:pt x="7551051" y="0"/>
                              </a:lnTo>
                              <a:close/>
                            </a:path>
                          </a:pathLst>
                        </a:custGeom>
                        <a:solidFill>
                          <a:srgbClr val="1E1E1E"/>
                        </a:solidFill>
                      </wps:spPr>
                      <wps:bodyPr wrap="square" lIns="0" tIns="0" rIns="0" bIns="0" rtlCol="0">
                        <a:prstTxWarp prst="textNoShape">
                          <a:avLst/>
                        </a:prstTxWarp>
                        <a:noAutofit/>
                      </wps:bodyPr>
                    </wps:wsp>
                  </a:graphicData>
                </a:graphic>
              </wp:anchor>
            </w:drawing>
          </mc:Choice>
          <mc:Fallback>
            <w:pict>
              <v:shape w14:anchorId="7032E87F" id="Graphic 30" o:spid="_x0000_s1026" style="position:absolute;margin-left:.75pt;margin-top:-.05pt;width:594.6pt;height:840.8pt;z-index:-16202752;visibility:visible;mso-wrap-style:square;mso-wrap-distance-left:0;mso-wrap-distance-top:0;mso-wrap-distance-right:0;mso-wrap-distance-bottom:0;mso-position-horizontal:absolute;mso-position-horizontal-relative:page;mso-position-vertical:absolute;mso-position-vertical-relative:page;v-text-anchor:top" coordsize="7551420,1067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" path="m7551051,l,,,10678160r7551051,l7551051,xe" fillcolor="#1e1e1e" stroked="f">
                <v:path arrowok="t"/>
                <w10:wrap anchorx="page" anchory="page"/>
              </v:shape>
            </w:pict>
          </mc:Fallback>
        </mc:AlternateContent>
      </w:r>
    </w:p>
    <w:p w14:paraId="631FAD52" w14:textId="77777777" w:rsidR="00BF1A8C" w:rsidRPr="00610AB8" w:rsidRDefault="00BF1A8C">
      <w:pPr>
        <w:pStyle w:val="a3"/>
        <w:rPr>
          <w:sz w:val="20"/>
          <w:lang w:val="de-DE"/>
        </w:rPr>
      </w:pPr>
    </w:p>
    <w:p w14:paraId="51490F0F" w14:textId="77777777" w:rsidR="00BF1A8C" w:rsidRPr="00610AB8" w:rsidRDefault="00BF1A8C">
      <w:pPr>
        <w:pStyle w:val="a3"/>
        <w:rPr>
          <w:sz w:val="20"/>
          <w:lang w:val="de-DE"/>
        </w:rPr>
      </w:pPr>
    </w:p>
    <w:p w14:paraId="7AD39E58" w14:textId="77777777" w:rsidR="00BF1A8C" w:rsidRPr="00610AB8" w:rsidRDefault="00BF1A8C">
      <w:pPr>
        <w:pStyle w:val="a3"/>
        <w:rPr>
          <w:sz w:val="20"/>
          <w:lang w:val="de-DE"/>
        </w:rPr>
      </w:pPr>
    </w:p>
    <w:p w14:paraId="236E8564" w14:textId="77777777" w:rsidR="00BF1A8C" w:rsidRPr="00610AB8" w:rsidRDefault="00BF1A8C">
      <w:pPr>
        <w:pStyle w:val="a3"/>
        <w:rPr>
          <w:sz w:val="20"/>
          <w:lang w:val="de-DE"/>
        </w:rPr>
      </w:pPr>
    </w:p>
    <w:p w14:paraId="620004B3" w14:textId="77777777" w:rsidR="00BF1A8C" w:rsidRPr="00610AB8" w:rsidRDefault="00BF1A8C">
      <w:pPr>
        <w:pStyle w:val="a3"/>
        <w:rPr>
          <w:sz w:val="20"/>
          <w:lang w:val="de-DE"/>
        </w:rPr>
      </w:pPr>
    </w:p>
    <w:p w14:paraId="35C129C9" w14:textId="77777777" w:rsidR="00BF1A8C" w:rsidRPr="00610AB8" w:rsidRDefault="00BF1A8C">
      <w:pPr>
        <w:pStyle w:val="a3"/>
        <w:rPr>
          <w:sz w:val="20"/>
          <w:lang w:val="de-DE"/>
        </w:rPr>
      </w:pPr>
    </w:p>
    <w:p w14:paraId="4E6CC6EE" w14:textId="77777777" w:rsidR="00BF1A8C" w:rsidRPr="00610AB8" w:rsidRDefault="00BF1A8C">
      <w:pPr>
        <w:pStyle w:val="a3"/>
        <w:rPr>
          <w:sz w:val="20"/>
          <w:lang w:val="de-DE"/>
        </w:rPr>
      </w:pPr>
    </w:p>
    <w:p w14:paraId="3E187A2B" w14:textId="77777777" w:rsidR="00BF1A8C" w:rsidRPr="00610AB8" w:rsidRDefault="00BF1A8C">
      <w:pPr>
        <w:pStyle w:val="a3"/>
        <w:rPr>
          <w:sz w:val="20"/>
          <w:lang w:val="de-DE"/>
        </w:rPr>
      </w:pPr>
    </w:p>
    <w:p w14:paraId="4C139811" w14:textId="77777777" w:rsidR="00BF1A8C" w:rsidRPr="00610AB8" w:rsidRDefault="00BF1A8C">
      <w:pPr>
        <w:pStyle w:val="a3"/>
        <w:rPr>
          <w:sz w:val="20"/>
          <w:lang w:val="de-DE"/>
        </w:rPr>
      </w:pPr>
    </w:p>
    <w:p w14:paraId="26BD92DA" w14:textId="77777777" w:rsidR="00BF1A8C" w:rsidRPr="00610AB8" w:rsidRDefault="00BF1A8C">
      <w:pPr>
        <w:pStyle w:val="a3"/>
        <w:rPr>
          <w:sz w:val="20"/>
          <w:lang w:val="de-DE"/>
        </w:rPr>
      </w:pPr>
    </w:p>
    <w:p w14:paraId="51B78465" w14:textId="77777777" w:rsidR="00BF1A8C" w:rsidRPr="00610AB8" w:rsidRDefault="00BF1A8C">
      <w:pPr>
        <w:pStyle w:val="a3"/>
        <w:rPr>
          <w:sz w:val="20"/>
          <w:lang w:val="de-DE"/>
        </w:rPr>
      </w:pPr>
    </w:p>
    <w:p w14:paraId="085EF04F" w14:textId="77777777" w:rsidR="00BF1A8C" w:rsidRPr="00610AB8" w:rsidRDefault="00BF1A8C">
      <w:pPr>
        <w:pStyle w:val="a3"/>
        <w:rPr>
          <w:sz w:val="20"/>
          <w:lang w:val="de-DE"/>
        </w:rPr>
      </w:pPr>
    </w:p>
    <w:p w14:paraId="3D35C377" w14:textId="77777777" w:rsidR="00BF1A8C" w:rsidRPr="00610AB8" w:rsidRDefault="00BF1A8C">
      <w:pPr>
        <w:pStyle w:val="a3"/>
        <w:rPr>
          <w:sz w:val="20"/>
          <w:lang w:val="de-DE"/>
        </w:rPr>
      </w:pPr>
    </w:p>
    <w:p w14:paraId="529891FB" w14:textId="77777777" w:rsidR="00BF1A8C" w:rsidRPr="00610AB8" w:rsidRDefault="00BF1A8C">
      <w:pPr>
        <w:pStyle w:val="a3"/>
        <w:rPr>
          <w:sz w:val="20"/>
          <w:lang w:val="de-DE"/>
        </w:rPr>
      </w:pPr>
    </w:p>
    <w:p w14:paraId="42253DA6" w14:textId="77777777" w:rsidR="00BF1A8C" w:rsidRPr="00610AB8" w:rsidRDefault="00BF1A8C">
      <w:pPr>
        <w:pStyle w:val="a3"/>
        <w:rPr>
          <w:sz w:val="20"/>
          <w:lang w:val="de-DE"/>
        </w:rPr>
      </w:pPr>
    </w:p>
    <w:p w14:paraId="29BADFA0" w14:textId="77777777" w:rsidR="00BF1A8C" w:rsidRPr="00610AB8" w:rsidRDefault="00BF1A8C">
      <w:pPr>
        <w:pStyle w:val="a3"/>
        <w:rPr>
          <w:sz w:val="20"/>
          <w:lang w:val="de-DE"/>
        </w:rPr>
      </w:pPr>
    </w:p>
    <w:p w14:paraId="0121BA32" w14:textId="77777777" w:rsidR="00BF1A8C" w:rsidRPr="00610AB8" w:rsidRDefault="00BF1A8C">
      <w:pPr>
        <w:pStyle w:val="a3"/>
        <w:rPr>
          <w:sz w:val="20"/>
          <w:lang w:val="de-DE"/>
        </w:rPr>
      </w:pPr>
    </w:p>
    <w:p w14:paraId="05F0C511" w14:textId="77777777" w:rsidR="00BF1A8C" w:rsidRPr="00610AB8" w:rsidRDefault="00BF1A8C">
      <w:pPr>
        <w:pStyle w:val="a3"/>
        <w:rPr>
          <w:sz w:val="20"/>
          <w:lang w:val="de-DE"/>
        </w:rPr>
      </w:pPr>
    </w:p>
    <w:p w14:paraId="00C4D9CC" w14:textId="77777777" w:rsidR="00BF1A8C" w:rsidRPr="00610AB8" w:rsidRDefault="00BF1A8C">
      <w:pPr>
        <w:pStyle w:val="a3"/>
        <w:rPr>
          <w:sz w:val="20"/>
          <w:lang w:val="de-DE"/>
        </w:rPr>
      </w:pPr>
    </w:p>
    <w:p w14:paraId="1AE42410" w14:textId="77777777" w:rsidR="00BF1A8C" w:rsidRPr="00610AB8" w:rsidRDefault="00BF1A8C">
      <w:pPr>
        <w:pStyle w:val="a3"/>
        <w:rPr>
          <w:sz w:val="20"/>
          <w:lang w:val="de-DE"/>
        </w:rPr>
      </w:pPr>
    </w:p>
    <w:p w14:paraId="3D482FD0" w14:textId="77777777" w:rsidR="00BF1A8C" w:rsidRPr="00610AB8" w:rsidRDefault="00BF1A8C">
      <w:pPr>
        <w:pStyle w:val="a3"/>
        <w:rPr>
          <w:sz w:val="20"/>
          <w:lang w:val="de-DE"/>
        </w:rPr>
      </w:pPr>
    </w:p>
    <w:p w14:paraId="155F22B5" w14:textId="77777777" w:rsidR="00BF1A8C" w:rsidRPr="00610AB8" w:rsidRDefault="00BF1A8C">
      <w:pPr>
        <w:pStyle w:val="a3"/>
        <w:rPr>
          <w:sz w:val="20"/>
          <w:lang w:val="de-DE"/>
        </w:rPr>
      </w:pPr>
    </w:p>
    <w:p w14:paraId="7DC33757" w14:textId="77777777" w:rsidR="00BF1A8C" w:rsidRPr="00610AB8" w:rsidRDefault="00BF1A8C">
      <w:pPr>
        <w:pStyle w:val="a3"/>
        <w:rPr>
          <w:sz w:val="20"/>
          <w:lang w:val="de-DE"/>
        </w:rPr>
      </w:pPr>
    </w:p>
    <w:p w14:paraId="452F10A5" w14:textId="77777777" w:rsidR="00BF1A8C" w:rsidRPr="00610AB8" w:rsidRDefault="00BF1A8C">
      <w:pPr>
        <w:pStyle w:val="a3"/>
        <w:rPr>
          <w:sz w:val="20"/>
          <w:lang w:val="de-DE"/>
        </w:rPr>
      </w:pPr>
    </w:p>
    <w:p w14:paraId="399E7683" w14:textId="77777777" w:rsidR="00BF1A8C" w:rsidRPr="00610AB8" w:rsidRDefault="00BF1A8C">
      <w:pPr>
        <w:pStyle w:val="a3"/>
        <w:rPr>
          <w:sz w:val="20"/>
          <w:lang w:val="de-DE"/>
        </w:rPr>
      </w:pPr>
    </w:p>
    <w:p w14:paraId="0F356100" w14:textId="77777777" w:rsidR="00BF1A8C" w:rsidRPr="00610AB8" w:rsidRDefault="00BF1A8C">
      <w:pPr>
        <w:pStyle w:val="a3"/>
        <w:rPr>
          <w:sz w:val="20"/>
          <w:lang w:val="de-DE"/>
        </w:rPr>
      </w:pPr>
    </w:p>
    <w:p w14:paraId="0DD6F593" w14:textId="77777777" w:rsidR="00BF1A8C" w:rsidRPr="00610AB8" w:rsidRDefault="00BF1A8C">
      <w:pPr>
        <w:pStyle w:val="a3"/>
        <w:spacing w:before="124"/>
        <w:rPr>
          <w:sz w:val="20"/>
          <w:lang w:val="de-DE"/>
        </w:rPr>
      </w:pPr>
    </w:p>
    <w:tbl>
      <w:tblPr>
        <w:tblStyle w:val="TableNormal"/>
        <w:tblW w:w="0" w:type="auto"/>
        <w:tblInd w:w="3614" w:type="dxa"/>
        <w:tblLayout w:type="fixed"/>
        <w:tblLook w:val="01E0" w:firstRow="1" w:lastRow="1" w:firstColumn="1" w:lastColumn="1" w:noHBand="0" w:noVBand="0"/>
      </w:tblPr>
      <w:tblGrid>
        <w:gridCol w:w="5676"/>
      </w:tblGrid>
      <w:tr w:rsidR="00BF1A8C" w14:paraId="7ADB8F3A" w14:textId="77777777">
        <w:trPr>
          <w:trHeight w:val="567"/>
        </w:trPr>
        <w:tc>
          <w:tcPr>
            <w:tcW w:w="5676" w:type="dxa"/>
          </w:tcPr>
          <w:p w14:paraId="0A97C134" w14:textId="77777777" w:rsidR="00BF1A8C" w:rsidRDefault="00B325FF">
            <w:pPr>
              <w:pStyle w:val="TableParagraph"/>
              <w:spacing w:line="408" w:lineRule="exact"/>
              <w:ind w:left="0" w:right="50"/>
              <w:jc w:val="right"/>
              <w:rPr>
                <w:b/>
                <w:bCs/>
                <w:sz w:val="40"/>
                <w:szCs w:val="40"/>
              </w:rPr>
            </w:pPr>
            <w:r>
              <w:rPr>
                <w:b/>
                <w:bCs/>
                <w:color w:val="FFFFFF"/>
                <w:sz w:val="40"/>
                <w:szCs w:val="40"/>
              </w:rPr>
              <w:t>Eurotrade</w:t>
            </w:r>
            <w:r>
              <w:rPr>
                <w:b/>
                <w:bCs/>
                <w:color w:val="FFFFFF"/>
                <w:spacing w:val="-2"/>
                <w:sz w:val="40"/>
                <w:szCs w:val="40"/>
              </w:rPr>
              <w:t xml:space="preserve"> </w:t>
            </w:r>
            <w:r>
              <w:rPr>
                <w:b/>
                <w:bCs/>
                <w:color w:val="FFFFFF"/>
                <w:sz w:val="40"/>
                <w:szCs w:val="40"/>
              </w:rPr>
              <w:t xml:space="preserve">Interna�onal </w:t>
            </w:r>
            <w:r>
              <w:rPr>
                <w:b/>
                <w:bCs/>
                <w:color w:val="FFFFFF"/>
                <w:spacing w:val="-5"/>
                <w:sz w:val="40"/>
                <w:szCs w:val="40"/>
              </w:rPr>
              <w:t>Ltd</w:t>
            </w:r>
          </w:p>
        </w:tc>
      </w:tr>
      <w:tr w:rsidR="00BF1A8C" w14:paraId="6688ED64" w14:textId="77777777">
        <w:trPr>
          <w:trHeight w:val="478"/>
        </w:trPr>
        <w:tc>
          <w:tcPr>
            <w:tcW w:w="5676" w:type="dxa"/>
          </w:tcPr>
          <w:p w14:paraId="54128BC5" w14:textId="77777777" w:rsidR="00BF1A8C" w:rsidRDefault="00B325FF">
            <w:pPr>
              <w:pStyle w:val="TableParagraph"/>
              <w:spacing w:before="110"/>
              <w:ind w:left="0" w:right="53"/>
              <w:jc w:val="right"/>
              <w:rPr>
                <w:sz w:val="28"/>
              </w:rPr>
            </w:pPr>
            <w:r>
              <w:rPr>
                <w:color w:val="FFFFFF"/>
                <w:sz w:val="28"/>
              </w:rPr>
              <w:t>3</w:t>
            </w:r>
            <w:r>
              <w:rPr>
                <w:color w:val="FFFFFF"/>
                <w:spacing w:val="-12"/>
                <w:sz w:val="28"/>
              </w:rPr>
              <w:t xml:space="preserve"> </w:t>
            </w:r>
            <w:r>
              <w:rPr>
                <w:color w:val="FFFFFF"/>
                <w:sz w:val="28"/>
              </w:rPr>
              <w:t>Emerald</w:t>
            </w:r>
            <w:r>
              <w:rPr>
                <w:color w:val="FFFFFF"/>
                <w:spacing w:val="-12"/>
                <w:sz w:val="28"/>
              </w:rPr>
              <w:t xml:space="preserve"> </w:t>
            </w:r>
            <w:r>
              <w:rPr>
                <w:color w:val="FFFFFF"/>
                <w:sz w:val="28"/>
              </w:rPr>
              <w:t>Park,</w:t>
            </w:r>
            <w:r>
              <w:rPr>
                <w:color w:val="FFFFFF"/>
                <w:spacing w:val="-11"/>
                <w:sz w:val="28"/>
              </w:rPr>
              <w:t xml:space="preserve"> </w:t>
            </w:r>
            <w:r>
              <w:rPr>
                <w:color w:val="FFFFFF"/>
                <w:sz w:val="28"/>
              </w:rPr>
              <w:t>Trianon,</w:t>
            </w:r>
            <w:r>
              <w:rPr>
                <w:color w:val="FFFFFF"/>
                <w:spacing w:val="-12"/>
                <w:sz w:val="28"/>
              </w:rPr>
              <w:t xml:space="preserve"> </w:t>
            </w:r>
            <w:r>
              <w:rPr>
                <w:color w:val="FFFFFF"/>
                <w:sz w:val="28"/>
              </w:rPr>
              <w:t>Quatre</w:t>
            </w:r>
            <w:r>
              <w:rPr>
                <w:color w:val="FFFFFF"/>
                <w:spacing w:val="-11"/>
                <w:sz w:val="28"/>
              </w:rPr>
              <w:t xml:space="preserve"> </w:t>
            </w:r>
            <w:r>
              <w:rPr>
                <w:color w:val="FFFFFF"/>
                <w:sz w:val="28"/>
              </w:rPr>
              <w:t>Bornes</w:t>
            </w:r>
            <w:r>
              <w:rPr>
                <w:color w:val="FFFFFF"/>
                <w:spacing w:val="-10"/>
                <w:sz w:val="28"/>
              </w:rPr>
              <w:t xml:space="preserve"> </w:t>
            </w:r>
            <w:r>
              <w:rPr>
                <w:color w:val="FFFFFF"/>
                <w:spacing w:val="-2"/>
                <w:sz w:val="28"/>
              </w:rPr>
              <w:t>72257,</w:t>
            </w:r>
          </w:p>
        </w:tc>
      </w:tr>
      <w:tr w:rsidR="00BF1A8C" w14:paraId="5635FB68" w14:textId="77777777">
        <w:trPr>
          <w:trHeight w:val="1172"/>
        </w:trPr>
        <w:tc>
          <w:tcPr>
            <w:tcW w:w="5676" w:type="dxa"/>
          </w:tcPr>
          <w:p w14:paraId="2E07F397" w14:textId="77777777" w:rsidR="00BF1A8C" w:rsidRDefault="00B325FF">
            <w:pPr>
              <w:pStyle w:val="TableParagraph"/>
              <w:spacing w:line="317" w:lineRule="exact"/>
              <w:ind w:left="3194"/>
              <w:rPr>
                <w:sz w:val="28"/>
                <w:szCs w:val="28"/>
              </w:rPr>
            </w:pPr>
            <w:r>
              <w:rPr>
                <w:color w:val="FFFFFF"/>
                <w:sz w:val="28"/>
                <w:szCs w:val="28"/>
              </w:rPr>
              <w:t>Republic</w:t>
            </w:r>
            <w:r>
              <w:rPr>
                <w:color w:val="FFFFFF"/>
                <w:spacing w:val="-8"/>
                <w:sz w:val="28"/>
                <w:szCs w:val="28"/>
              </w:rPr>
              <w:t xml:space="preserve"> </w:t>
            </w:r>
            <w:r>
              <w:rPr>
                <w:color w:val="FFFFFF"/>
                <w:sz w:val="28"/>
                <w:szCs w:val="28"/>
              </w:rPr>
              <w:t>of</w:t>
            </w:r>
            <w:r>
              <w:rPr>
                <w:color w:val="FFFFFF"/>
                <w:spacing w:val="-7"/>
                <w:sz w:val="28"/>
                <w:szCs w:val="28"/>
              </w:rPr>
              <w:t xml:space="preserve"> </w:t>
            </w:r>
            <w:r>
              <w:rPr>
                <w:color w:val="FFFFFF"/>
                <w:spacing w:val="-10"/>
                <w:sz w:val="28"/>
                <w:szCs w:val="28"/>
              </w:rPr>
              <w:t>Mauri�us</w:t>
            </w:r>
          </w:p>
          <w:p w14:paraId="0218AEAB" w14:textId="77777777" w:rsidR="00BF1A8C" w:rsidRDefault="00BF1A8C">
            <w:pPr>
              <w:pStyle w:val="TableParagraph"/>
              <w:ind w:left="0"/>
              <w:rPr>
                <w:sz w:val="28"/>
              </w:rPr>
            </w:pPr>
          </w:p>
          <w:p w14:paraId="07F17C30" w14:textId="77777777" w:rsidR="00BF1A8C" w:rsidRDefault="00B325FF">
            <w:pPr>
              <w:pStyle w:val="TableParagraph"/>
              <w:ind w:left="3397"/>
              <w:rPr>
                <w:sz w:val="28"/>
              </w:rPr>
            </w:pPr>
            <w:r>
              <w:rPr>
                <w:color w:val="FFFFFF"/>
                <w:sz w:val="28"/>
              </w:rPr>
              <w:t>T:</w:t>
            </w:r>
            <w:r>
              <w:rPr>
                <w:color w:val="FFFFFF"/>
                <w:spacing w:val="-10"/>
                <w:sz w:val="28"/>
              </w:rPr>
              <w:t xml:space="preserve"> </w:t>
            </w:r>
            <w:r>
              <w:rPr>
                <w:color w:val="FFFFFF"/>
                <w:sz w:val="28"/>
              </w:rPr>
              <w:t>+44</w:t>
            </w:r>
            <w:r>
              <w:rPr>
                <w:color w:val="FFFFFF"/>
                <w:spacing w:val="-8"/>
                <w:sz w:val="28"/>
              </w:rPr>
              <w:t xml:space="preserve"> </w:t>
            </w:r>
            <w:r>
              <w:rPr>
                <w:color w:val="FFFFFF"/>
                <w:sz w:val="28"/>
              </w:rPr>
              <w:t>20</w:t>
            </w:r>
            <w:r>
              <w:rPr>
                <w:color w:val="FFFFFF"/>
                <w:spacing w:val="-9"/>
                <w:sz w:val="28"/>
              </w:rPr>
              <w:t xml:space="preserve"> </w:t>
            </w:r>
            <w:r>
              <w:rPr>
                <w:color w:val="FFFFFF"/>
                <w:spacing w:val="-2"/>
                <w:sz w:val="28"/>
              </w:rPr>
              <w:t>80047430</w:t>
            </w:r>
          </w:p>
        </w:tc>
      </w:tr>
      <w:tr w:rsidR="00BF1A8C" w14:paraId="7B957B93" w14:textId="77777777">
        <w:trPr>
          <w:trHeight w:val="658"/>
        </w:trPr>
        <w:tc>
          <w:tcPr>
            <w:tcW w:w="5676" w:type="dxa"/>
          </w:tcPr>
          <w:p w14:paraId="6FFA9791" w14:textId="77777777" w:rsidR="00BF1A8C" w:rsidRDefault="00B325FF">
            <w:pPr>
              <w:pStyle w:val="TableParagraph"/>
              <w:spacing w:before="120"/>
              <w:ind w:left="0" w:right="47"/>
              <w:jc w:val="right"/>
              <w:rPr>
                <w:sz w:val="28"/>
              </w:rPr>
            </w:pPr>
            <w:hyperlink>
              <w:r>
                <w:rPr>
                  <w:color w:val="FFFFFF"/>
                  <w:spacing w:val="-4"/>
                  <w:sz w:val="28"/>
                </w:rPr>
                <w:t>www.eurotrader.</w:t>
              </w:r>
            </w:hyperlink>
            <w:r>
              <w:rPr>
                <w:color w:val="FFFFFF"/>
                <w:spacing w:val="-4"/>
                <w:sz w:val="28"/>
              </w:rPr>
              <w:t>com</w:t>
            </w:r>
            <w:r>
              <w:rPr>
                <w:color w:val="FFFFFF"/>
                <w:spacing w:val="-3"/>
                <w:sz w:val="28"/>
              </w:rPr>
              <w:t xml:space="preserve"> </w:t>
            </w:r>
            <w:r>
              <w:rPr>
                <w:color w:val="FFFFFF"/>
                <w:spacing w:val="-4"/>
                <w:sz w:val="28"/>
              </w:rPr>
              <w:t>|</w:t>
            </w:r>
            <w:r>
              <w:rPr>
                <w:color w:val="FFFFFF"/>
                <w:spacing w:val="2"/>
                <w:sz w:val="28"/>
              </w:rPr>
              <w:t xml:space="preserve"> </w:t>
            </w:r>
            <w:hyperlink r:id="rId12">
              <w:r>
                <w:rPr>
                  <w:color w:val="FFFFFF"/>
                  <w:spacing w:val="-4"/>
                  <w:sz w:val="28"/>
                </w:rPr>
                <w:t>support@eurotrader.com</w:t>
              </w:r>
            </w:hyperlink>
          </w:p>
        </w:tc>
      </w:tr>
      <w:tr w:rsidR="00BF1A8C" w:rsidRPr="001D5A81" w14:paraId="534227FC" w14:textId="77777777">
        <w:trPr>
          <w:trHeight w:val="683"/>
        </w:trPr>
        <w:tc>
          <w:tcPr>
            <w:tcW w:w="5676" w:type="dxa"/>
          </w:tcPr>
          <w:p w14:paraId="30B2B7CE" w14:textId="53796171" w:rsidR="00BF1A8C" w:rsidRPr="001D5A81" w:rsidRDefault="001D5A81">
            <w:pPr>
              <w:pStyle w:val="TableParagraph"/>
              <w:spacing w:before="145"/>
              <w:ind w:left="0" w:right="53"/>
              <w:jc w:val="right"/>
              <w:rPr>
                <w:sz w:val="28"/>
                <w:szCs w:val="28"/>
                <w:lang w:val="de-DE"/>
              </w:rPr>
            </w:pPr>
            <w:r w:rsidRPr="001D5A81">
              <w:rPr>
                <w:color w:val="FFFFFF"/>
                <w:sz w:val="28"/>
                <w:szCs w:val="28"/>
                <w:lang w:val="de-DE"/>
              </w:rPr>
              <w:t>Autorisiert und reguliert durch die Financial Services Commission (FSC) von Mauritius.</w:t>
            </w:r>
          </w:p>
        </w:tc>
      </w:tr>
      <w:tr w:rsidR="00BF1A8C" w14:paraId="3647DC60" w14:textId="77777777">
        <w:trPr>
          <w:trHeight w:val="1166"/>
        </w:trPr>
        <w:tc>
          <w:tcPr>
            <w:tcW w:w="5676" w:type="dxa"/>
          </w:tcPr>
          <w:p w14:paraId="2C04D9B2" w14:textId="208AAF84" w:rsidR="00BF1A8C" w:rsidRDefault="00B325FF">
            <w:pPr>
              <w:pStyle w:val="TableParagraph"/>
              <w:spacing w:before="145"/>
              <w:ind w:left="2092"/>
              <w:rPr>
                <w:sz w:val="28"/>
              </w:rPr>
            </w:pPr>
            <w:r>
              <w:rPr>
                <w:color w:val="FFFFFF"/>
                <w:sz w:val="28"/>
              </w:rPr>
              <w:t>(License</w:t>
            </w:r>
            <w:r>
              <w:rPr>
                <w:color w:val="FFFFFF"/>
                <w:spacing w:val="-9"/>
                <w:sz w:val="28"/>
              </w:rPr>
              <w:t xml:space="preserve"> </w:t>
            </w:r>
            <w:r>
              <w:rPr>
                <w:color w:val="FFFFFF"/>
                <w:sz w:val="28"/>
              </w:rPr>
              <w:t>Num</w:t>
            </w:r>
            <w:r w:rsidR="001D5A81">
              <w:rPr>
                <w:color w:val="FFFFFF"/>
                <w:sz w:val="28"/>
              </w:rPr>
              <w:t>m</w:t>
            </w:r>
            <w:r>
              <w:rPr>
                <w:color w:val="FFFFFF"/>
                <w:sz w:val="28"/>
              </w:rPr>
              <w:t>er</w:t>
            </w:r>
            <w:r>
              <w:rPr>
                <w:color w:val="FFFFFF"/>
                <w:spacing w:val="-8"/>
                <w:sz w:val="28"/>
              </w:rPr>
              <w:t xml:space="preserve"> </w:t>
            </w:r>
            <w:r>
              <w:rPr>
                <w:color w:val="FFFFFF"/>
                <w:spacing w:val="-2"/>
                <w:sz w:val="28"/>
              </w:rPr>
              <w:t>GB22201125)</w:t>
            </w:r>
          </w:p>
          <w:p w14:paraId="512051C3" w14:textId="77777777" w:rsidR="00BF1A8C" w:rsidRDefault="00BF1A8C">
            <w:pPr>
              <w:pStyle w:val="TableParagraph"/>
              <w:spacing w:before="1"/>
              <w:ind w:left="0"/>
              <w:rPr>
                <w:sz w:val="28"/>
              </w:rPr>
            </w:pPr>
          </w:p>
          <w:p w14:paraId="5FED8659" w14:textId="10DB28BB" w:rsidR="00BF1A8C" w:rsidRDefault="00B325FF">
            <w:pPr>
              <w:pStyle w:val="TableParagraph"/>
              <w:spacing w:line="317" w:lineRule="exact"/>
              <w:ind w:left="0" w:right="54"/>
              <w:jc w:val="right"/>
              <w:rPr>
                <w:sz w:val="28"/>
              </w:rPr>
            </w:pPr>
            <w:r>
              <w:rPr>
                <w:color w:val="FFFFFF"/>
                <w:sz w:val="28"/>
              </w:rPr>
              <w:t>Jan</w:t>
            </w:r>
            <w:r w:rsidR="00DF428D">
              <w:rPr>
                <w:color w:val="FFFFFF"/>
                <w:sz w:val="28"/>
              </w:rPr>
              <w:t>uar</w:t>
            </w:r>
            <w:r>
              <w:rPr>
                <w:color w:val="FFFFFF"/>
                <w:spacing w:val="-5"/>
                <w:sz w:val="28"/>
              </w:rPr>
              <w:t xml:space="preserve"> </w:t>
            </w:r>
            <w:r>
              <w:rPr>
                <w:color w:val="FFFFFF"/>
                <w:spacing w:val="-4"/>
                <w:sz w:val="28"/>
              </w:rPr>
              <w:t>2024</w:t>
            </w:r>
          </w:p>
        </w:tc>
      </w:tr>
    </w:tbl>
    <w:p w14:paraId="7DDE12C2" w14:textId="77777777" w:rsidR="00B325FF" w:rsidRDefault="00B325FF"/>
    <w:sectPr w:rsidR="00B325FF">
      <w:headerReference w:type="default" r:id="rId13"/>
      <w:footerReference w:type="default" r:id="rId14"/>
      <w:pgSz w:w="11910" w:h="16840"/>
      <w:pgMar w:top="1920" w:right="1133" w:bottom="280" w:left="141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C95D9" w14:textId="77777777" w:rsidR="00B325FF" w:rsidRDefault="00B325FF">
      <w:r>
        <w:separator/>
      </w:r>
    </w:p>
  </w:endnote>
  <w:endnote w:type="continuationSeparator" w:id="0">
    <w:p w14:paraId="3E198D77" w14:textId="77777777" w:rsidR="00B325FF" w:rsidRDefault="00B32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E1CD7" w14:textId="77777777" w:rsidR="00BF1A8C" w:rsidRDefault="00B325FF">
    <w:pPr>
      <w:pStyle w:val="a3"/>
      <w:spacing w:line="14" w:lineRule="auto"/>
      <w:rPr>
        <w:sz w:val="20"/>
      </w:rPr>
    </w:pPr>
    <w:r>
      <w:rPr>
        <w:noProof/>
        <w:sz w:val="20"/>
      </w:rPr>
      <mc:AlternateContent>
        <mc:Choice Requires="wps">
          <w:drawing>
            <wp:anchor distT="0" distB="0" distL="0" distR="0" simplePos="0" relativeHeight="251667456" behindDoc="1" locked="0" layoutInCell="1" allowOverlap="1" wp14:anchorId="171F4728" wp14:editId="25F97E5C">
              <wp:simplePos x="0" y="0"/>
              <wp:positionH relativeFrom="page">
                <wp:posOffset>914400</wp:posOffset>
              </wp:positionH>
              <wp:positionV relativeFrom="page">
                <wp:posOffset>9464039</wp:posOffset>
              </wp:positionV>
              <wp:extent cx="5732145" cy="7366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145" cy="73660"/>
                      </a:xfrm>
                      <a:custGeom>
                        <a:avLst/>
                        <a:gdLst/>
                        <a:ahLst/>
                        <a:cxnLst/>
                        <a:rect l="l" t="t" r="r" b="b"/>
                        <a:pathLst>
                          <a:path w="5732145" h="73660">
                            <a:moveTo>
                              <a:pt x="5731751" y="0"/>
                            </a:moveTo>
                            <a:lnTo>
                              <a:pt x="2875788" y="0"/>
                            </a:lnTo>
                            <a:lnTo>
                              <a:pt x="0" y="0"/>
                            </a:lnTo>
                            <a:lnTo>
                              <a:pt x="0" y="73152"/>
                            </a:lnTo>
                            <a:lnTo>
                              <a:pt x="2875788" y="73152"/>
                            </a:lnTo>
                            <a:lnTo>
                              <a:pt x="5731751" y="73152"/>
                            </a:lnTo>
                            <a:lnTo>
                              <a:pt x="5731751" y="0"/>
                            </a:lnTo>
                            <a:close/>
                          </a:path>
                        </a:pathLst>
                      </a:custGeom>
                      <a:solidFill>
                        <a:srgbClr val="C5A28B"/>
                      </a:solidFill>
                    </wps:spPr>
                    <wps:bodyPr wrap="square" lIns="0" tIns="0" rIns="0" bIns="0" rtlCol="0">
                      <a:prstTxWarp prst="textNoShape">
                        <a:avLst/>
                      </a:prstTxWarp>
                      <a:noAutofit/>
                    </wps:bodyPr>
                  </wps:wsp>
                </a:graphicData>
              </a:graphic>
            </wp:anchor>
          </w:drawing>
        </mc:Choice>
        <mc:Fallback>
          <w:pict>
            <v:shape w14:anchorId="42C2A2BC" id="Graphic 27" o:spid="_x0000_s1026" style="position:absolute;margin-left:1in;margin-top:745.2pt;width:451.35pt;height:5.8pt;z-index:-251649024;visibility:visible;mso-wrap-style:square;mso-wrap-distance-left:0;mso-wrap-distance-top:0;mso-wrap-distance-right:0;mso-wrap-distance-bottom:0;mso-position-horizontal:absolute;mso-position-horizontal-relative:page;mso-position-vertical:absolute;mso-position-vertical-relative:page;v-text-anchor:top" coordsize="5732145,7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" path="m5731751,l2875788,,,,,73152r2875788,l5731751,73152r,-73152xe" fillcolor="#c5a28b" stroked="f">
              <v:path arrowok="t"/>
              <w10:wrap anchorx="page" anchory="page"/>
            </v:shape>
          </w:pict>
        </mc:Fallback>
      </mc:AlternateContent>
    </w:r>
    <w:r>
      <w:rPr>
        <w:noProof/>
        <w:sz w:val="20"/>
      </w:rPr>
      <mc:AlternateContent>
        <mc:Choice Requires="wps">
          <w:drawing>
            <wp:anchor distT="0" distB="0" distL="0" distR="0" simplePos="0" relativeHeight="251677696" behindDoc="1" locked="0" layoutInCell="1" allowOverlap="1" wp14:anchorId="6F714511" wp14:editId="67739F79">
              <wp:simplePos x="0" y="0"/>
              <wp:positionH relativeFrom="page">
                <wp:posOffset>974852</wp:posOffset>
              </wp:positionH>
              <wp:positionV relativeFrom="page">
                <wp:posOffset>9711563</wp:posOffset>
              </wp:positionV>
              <wp:extent cx="1612265" cy="28003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2265" cy="280035"/>
                      </a:xfrm>
                      <a:prstGeom prst="rect">
                        <a:avLst/>
                      </a:prstGeom>
                    </wps:spPr>
                    <wps:txbx>
                      <w:txbxContent>
                        <w:p w14:paraId="6E48AF5D" w14:textId="77777777" w:rsidR="00BF1A8C" w:rsidRDefault="00B325FF">
                          <w:pPr>
                            <w:spacing w:line="203" w:lineRule="exact"/>
                            <w:ind w:left="20"/>
                            <w:rPr>
                              <w:sz w:val="18"/>
                            </w:rPr>
                          </w:pPr>
                          <w:r>
                            <w:rPr>
                              <w:color w:val="808080"/>
                              <w:sz w:val="18"/>
                            </w:rPr>
                            <w:t>CLIENT</w:t>
                          </w:r>
                          <w:r>
                            <w:rPr>
                              <w:color w:val="808080"/>
                              <w:spacing w:val="-4"/>
                              <w:sz w:val="18"/>
                            </w:rPr>
                            <w:t xml:space="preserve"> </w:t>
                          </w:r>
                          <w:r>
                            <w:rPr>
                              <w:color w:val="808080"/>
                              <w:sz w:val="18"/>
                            </w:rPr>
                            <w:t>AGREEMENT</w:t>
                          </w:r>
                          <w:r>
                            <w:rPr>
                              <w:color w:val="808080"/>
                              <w:spacing w:val="-1"/>
                              <w:sz w:val="18"/>
                            </w:rPr>
                            <w:t xml:space="preserve"> </w:t>
                          </w:r>
                          <w:r>
                            <w:rPr>
                              <w:color w:val="808080"/>
                              <w:sz w:val="18"/>
                            </w:rPr>
                            <w:t>/</w:t>
                          </w:r>
                          <w:r>
                            <w:rPr>
                              <w:color w:val="808080"/>
                              <w:spacing w:val="-5"/>
                              <w:sz w:val="18"/>
                            </w:rPr>
                            <w:t xml:space="preserve"> </w:t>
                          </w:r>
                          <w:r>
                            <w:rPr>
                              <w:color w:val="808080"/>
                              <w:sz w:val="18"/>
                            </w:rPr>
                            <w:t>VERSION</w:t>
                          </w:r>
                          <w:r>
                            <w:rPr>
                              <w:color w:val="808080"/>
                              <w:spacing w:val="-3"/>
                              <w:sz w:val="18"/>
                            </w:rPr>
                            <w:t xml:space="preserve"> </w:t>
                          </w:r>
                          <w:r>
                            <w:rPr>
                              <w:color w:val="808080"/>
                              <w:spacing w:val="-10"/>
                              <w:sz w:val="18"/>
                            </w:rPr>
                            <w:t>1</w:t>
                          </w:r>
                        </w:p>
                        <w:p w14:paraId="757C65B0" w14:textId="77777777" w:rsidR="00BF1A8C" w:rsidRDefault="00B325FF">
                          <w:pPr>
                            <w:spacing w:before="1"/>
                            <w:ind w:left="20"/>
                            <w:rPr>
                              <w:sz w:val="18"/>
                            </w:rPr>
                          </w:pPr>
                          <w:r>
                            <w:rPr>
                              <w:color w:val="808080"/>
                              <w:sz w:val="18"/>
                            </w:rPr>
                            <w:t>COPYRIGHT</w:t>
                          </w:r>
                          <w:r>
                            <w:rPr>
                              <w:color w:val="808080"/>
                              <w:spacing w:val="-1"/>
                              <w:sz w:val="18"/>
                            </w:rPr>
                            <w:t xml:space="preserve"> </w:t>
                          </w:r>
                          <w:r>
                            <w:rPr>
                              <w:color w:val="808080"/>
                              <w:sz w:val="18"/>
                            </w:rPr>
                            <w:t>@</w:t>
                          </w:r>
                          <w:r>
                            <w:rPr>
                              <w:color w:val="808080"/>
                              <w:spacing w:val="-2"/>
                              <w:sz w:val="18"/>
                            </w:rPr>
                            <w:t xml:space="preserve"> </w:t>
                          </w:r>
                          <w:r>
                            <w:rPr>
                              <w:color w:val="808080"/>
                              <w:sz w:val="18"/>
                            </w:rPr>
                            <w:t>2023</w:t>
                          </w:r>
                          <w:r>
                            <w:rPr>
                              <w:color w:val="808080"/>
                              <w:spacing w:val="-1"/>
                              <w:sz w:val="18"/>
                            </w:rPr>
                            <w:t xml:space="preserve"> </w:t>
                          </w:r>
                          <w:r>
                            <w:rPr>
                              <w:color w:val="808080"/>
                              <w:spacing w:val="-2"/>
                              <w:sz w:val="18"/>
                            </w:rPr>
                            <w:t>EUROTRADER</w:t>
                          </w:r>
                        </w:p>
                      </w:txbxContent>
                    </wps:txbx>
                    <wps:bodyPr wrap="square" lIns="0" tIns="0" rIns="0" bIns="0" rtlCol="0">
                      <a:noAutofit/>
                    </wps:bodyPr>
                  </wps:wsp>
                </a:graphicData>
              </a:graphic>
            </wp:anchor>
          </w:drawing>
        </mc:Choice>
        <mc:Fallback>
          <w:pict>
            <v:shapetype w14:anchorId="6F714511" id="_x0000_t202" coordsize="21600,21600" o:spt="202" path="m,l,21600r21600,l21600,xe">
              <v:stroke joinstyle="miter"/>
              <v:path gradientshapeok="t" o:connecttype="rect"/>
            </v:shapetype>
            <v:shape id="Textbox 28" o:spid="_x0000_s1026" type="#_x0000_t202" style="position:absolute;margin-left:76.75pt;margin-top:764.7pt;width:126.95pt;height:22.05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" filled="f" stroked="f">
              <v:textbox inset="0,0,0,0">
                <w:txbxContent>
                  <w:p w14:paraId="6E48AF5D" w14:textId="77777777" w:rsidR="00BF1A8C" w:rsidRDefault="00B325FF">
                    <w:pPr>
                      <w:spacing w:line="203" w:lineRule="exact"/>
                      <w:ind w:left="20"/>
                      <w:rPr>
                        <w:sz w:val="18"/>
                      </w:rPr>
                    </w:pPr>
                    <w:r>
                      <w:rPr>
                        <w:color w:val="808080"/>
                        <w:sz w:val="18"/>
                      </w:rPr>
                      <w:t>CLIENT</w:t>
                    </w:r>
                    <w:r>
                      <w:rPr>
                        <w:color w:val="808080"/>
                        <w:spacing w:val="-4"/>
                        <w:sz w:val="18"/>
                      </w:rPr>
                      <w:t xml:space="preserve"> </w:t>
                    </w:r>
                    <w:r>
                      <w:rPr>
                        <w:color w:val="808080"/>
                        <w:sz w:val="18"/>
                      </w:rPr>
                      <w:t>AGREEMENT</w:t>
                    </w:r>
                    <w:r>
                      <w:rPr>
                        <w:color w:val="808080"/>
                        <w:spacing w:val="-1"/>
                        <w:sz w:val="18"/>
                      </w:rPr>
                      <w:t xml:space="preserve"> </w:t>
                    </w:r>
                    <w:r>
                      <w:rPr>
                        <w:color w:val="808080"/>
                        <w:sz w:val="18"/>
                      </w:rPr>
                      <w:t>/</w:t>
                    </w:r>
                    <w:r>
                      <w:rPr>
                        <w:color w:val="808080"/>
                        <w:spacing w:val="-5"/>
                        <w:sz w:val="18"/>
                      </w:rPr>
                      <w:t xml:space="preserve"> </w:t>
                    </w:r>
                    <w:r>
                      <w:rPr>
                        <w:color w:val="808080"/>
                        <w:sz w:val="18"/>
                      </w:rPr>
                      <w:t>VERSION</w:t>
                    </w:r>
                    <w:r>
                      <w:rPr>
                        <w:color w:val="808080"/>
                        <w:spacing w:val="-3"/>
                        <w:sz w:val="18"/>
                      </w:rPr>
                      <w:t xml:space="preserve"> </w:t>
                    </w:r>
                    <w:r>
                      <w:rPr>
                        <w:color w:val="808080"/>
                        <w:spacing w:val="-10"/>
                        <w:sz w:val="18"/>
                      </w:rPr>
                      <w:t>1</w:t>
                    </w:r>
                  </w:p>
                  <w:p w14:paraId="757C65B0" w14:textId="77777777" w:rsidR="00BF1A8C" w:rsidRDefault="00B325FF">
                    <w:pPr>
                      <w:spacing w:before="1"/>
                      <w:ind w:left="20"/>
                      <w:rPr>
                        <w:sz w:val="18"/>
                      </w:rPr>
                    </w:pPr>
                    <w:r>
                      <w:rPr>
                        <w:color w:val="808080"/>
                        <w:sz w:val="18"/>
                      </w:rPr>
                      <w:t>COPYRIGHT</w:t>
                    </w:r>
                    <w:r>
                      <w:rPr>
                        <w:color w:val="808080"/>
                        <w:spacing w:val="-1"/>
                        <w:sz w:val="18"/>
                      </w:rPr>
                      <w:t xml:space="preserve"> </w:t>
                    </w:r>
                    <w:r>
                      <w:rPr>
                        <w:color w:val="808080"/>
                        <w:sz w:val="18"/>
                      </w:rPr>
                      <w:t>@</w:t>
                    </w:r>
                    <w:r>
                      <w:rPr>
                        <w:color w:val="808080"/>
                        <w:spacing w:val="-2"/>
                        <w:sz w:val="18"/>
                      </w:rPr>
                      <w:t xml:space="preserve"> </w:t>
                    </w:r>
                    <w:r>
                      <w:rPr>
                        <w:color w:val="808080"/>
                        <w:sz w:val="18"/>
                      </w:rPr>
                      <w:t>2023</w:t>
                    </w:r>
                    <w:r>
                      <w:rPr>
                        <w:color w:val="808080"/>
                        <w:spacing w:val="-1"/>
                        <w:sz w:val="18"/>
                      </w:rPr>
                      <w:t xml:space="preserve"> </w:t>
                    </w:r>
                    <w:r>
                      <w:rPr>
                        <w:color w:val="808080"/>
                        <w:spacing w:val="-2"/>
                        <w:sz w:val="18"/>
                      </w:rPr>
                      <w:t>EUROTRADER</w:t>
                    </w:r>
                  </w:p>
                </w:txbxContent>
              </v:textbox>
              <w10:wrap anchorx="page" anchory="page"/>
            </v:shape>
          </w:pict>
        </mc:Fallback>
      </mc:AlternateContent>
    </w:r>
    <w:r>
      <w:rPr>
        <w:noProof/>
        <w:sz w:val="20"/>
      </w:rPr>
      <mc:AlternateContent>
        <mc:Choice Requires="wps">
          <w:drawing>
            <wp:anchor distT="0" distB="0" distL="0" distR="0" simplePos="0" relativeHeight="251687936" behindDoc="1" locked="0" layoutInCell="1" allowOverlap="1" wp14:anchorId="59B9E05D" wp14:editId="4AE12FD8">
              <wp:simplePos x="0" y="0"/>
              <wp:positionH relativeFrom="page">
                <wp:posOffset>6444488</wp:posOffset>
              </wp:positionH>
              <wp:positionV relativeFrom="page">
                <wp:posOffset>9781666</wp:posOffset>
              </wp:positionV>
              <wp:extent cx="179705" cy="1397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705" cy="139700"/>
                      </a:xfrm>
                      <a:prstGeom prst="rect">
                        <a:avLst/>
                      </a:prstGeom>
                    </wps:spPr>
                    <wps:txbx>
                      <w:txbxContent>
                        <w:p w14:paraId="3F837358" w14:textId="77777777" w:rsidR="00BF1A8C" w:rsidRDefault="00B325FF">
                          <w:pPr>
                            <w:spacing w:line="203" w:lineRule="exact"/>
                            <w:ind w:left="20"/>
                            <w:rPr>
                              <w:sz w:val="18"/>
                            </w:rPr>
                          </w:pPr>
                          <w:r>
                            <w:rPr>
                              <w:color w:val="808080"/>
                              <w:spacing w:val="-5"/>
                              <w:sz w:val="18"/>
                            </w:rPr>
                            <w:fldChar w:fldCharType="begin"/>
                          </w:r>
                          <w:r>
                            <w:rPr>
                              <w:color w:val="808080"/>
                              <w:spacing w:val="-5"/>
                              <w:sz w:val="18"/>
                            </w:rPr>
                            <w:instrText xml:space="preserve"> PAGE </w:instrText>
                          </w:r>
                          <w:r>
                            <w:rPr>
                              <w:color w:val="808080"/>
                              <w:spacing w:val="-5"/>
                              <w:sz w:val="18"/>
                            </w:rPr>
                            <w:fldChar w:fldCharType="separate"/>
                          </w:r>
                          <w:r>
                            <w:rPr>
                              <w:color w:val="808080"/>
                              <w:spacing w:val="-5"/>
                              <w:sz w:val="18"/>
                            </w:rPr>
                            <w:t>10</w:t>
                          </w:r>
                          <w:r>
                            <w:rPr>
                              <w:color w:val="808080"/>
                              <w:spacing w:val="-5"/>
                              <w:sz w:val="18"/>
                            </w:rPr>
                            <w:fldChar w:fldCharType="end"/>
                          </w:r>
                        </w:p>
                      </w:txbxContent>
                    </wps:txbx>
                    <wps:bodyPr wrap="square" lIns="0" tIns="0" rIns="0" bIns="0" rtlCol="0">
                      <a:noAutofit/>
                    </wps:bodyPr>
                  </wps:wsp>
                </a:graphicData>
              </a:graphic>
            </wp:anchor>
          </w:drawing>
        </mc:Choice>
        <mc:Fallback>
          <w:pict>
            <v:shape w14:anchorId="59B9E05D" id="Textbox 29" o:spid="_x0000_s1027" type="#_x0000_t202" style="position:absolute;margin-left:507.45pt;margin-top:770.2pt;width:14.15pt;height:11pt;z-index:-2516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" filled="f" stroked="f">
              <v:textbox inset="0,0,0,0">
                <w:txbxContent>
                  <w:p w14:paraId="3F837358" w14:textId="77777777" w:rsidR="00BF1A8C" w:rsidRDefault="00B325FF">
                    <w:pPr>
                      <w:spacing w:line="203" w:lineRule="exact"/>
                      <w:ind w:left="20"/>
                      <w:rPr>
                        <w:sz w:val="18"/>
                      </w:rPr>
                    </w:pPr>
                    <w:r>
                      <w:rPr>
                        <w:color w:val="808080"/>
                        <w:spacing w:val="-5"/>
                        <w:sz w:val="18"/>
                      </w:rPr>
                      <w:fldChar w:fldCharType="begin"/>
                    </w:r>
                    <w:r>
                      <w:rPr>
                        <w:color w:val="808080"/>
                        <w:spacing w:val="-5"/>
                        <w:sz w:val="18"/>
                      </w:rPr>
                      <w:instrText xml:space="preserve"> PAGE </w:instrText>
                    </w:r>
                    <w:r>
                      <w:rPr>
                        <w:color w:val="808080"/>
                        <w:spacing w:val="-5"/>
                        <w:sz w:val="18"/>
                      </w:rPr>
                      <w:fldChar w:fldCharType="separate"/>
                    </w:r>
                    <w:r>
                      <w:rPr>
                        <w:color w:val="808080"/>
                        <w:spacing w:val="-5"/>
                        <w:sz w:val="18"/>
                      </w:rPr>
                      <w:t>10</w:t>
                    </w:r>
                    <w:r>
                      <w:rPr>
                        <w:color w:val="808080"/>
                        <w:spacing w:val="-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9C3A6" w14:textId="77777777" w:rsidR="00BF1A8C" w:rsidRDefault="00BF1A8C">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351EC" w14:textId="77777777" w:rsidR="00B325FF" w:rsidRDefault="00B325FF">
      <w:r>
        <w:separator/>
      </w:r>
    </w:p>
  </w:footnote>
  <w:footnote w:type="continuationSeparator" w:id="0">
    <w:p w14:paraId="470C7B9D" w14:textId="77777777" w:rsidR="00B325FF" w:rsidRDefault="00B32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7606641"/>
      <w:docPartObj>
        <w:docPartGallery w:val="Page Numbers (Top of Page)"/>
        <w:docPartUnique/>
      </w:docPartObj>
    </w:sdtPr>
    <w:sdtEndPr/>
    <w:sdtContent>
      <w:p w14:paraId="46D35863" w14:textId="29B23D50" w:rsidR="00397856" w:rsidRDefault="00397856">
        <w:pPr>
          <w:pStyle w:val="aa"/>
          <w:jc w:val="right"/>
        </w:pPr>
        <w:r>
          <w:fldChar w:fldCharType="begin"/>
        </w:r>
        <w:r>
          <w:instrText>PAGE   \* MERGEFORMAT</w:instrText>
        </w:r>
        <w:r>
          <w:fldChar w:fldCharType="separate"/>
        </w:r>
        <w:r>
          <w:rPr>
            <w:lang w:val="ru-RU"/>
          </w:rPr>
          <w:t>2</w:t>
        </w:r>
        <w:r>
          <w:fldChar w:fldCharType="end"/>
        </w:r>
      </w:p>
    </w:sdtContent>
  </w:sdt>
  <w:p w14:paraId="54101AF4" w14:textId="127FAB17" w:rsidR="00BF1A8C" w:rsidRDefault="00BF1A8C">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63A55" w14:textId="77777777" w:rsidR="00BF1A8C" w:rsidRDefault="00BF1A8C">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5ED"/>
    <w:multiLevelType w:val="hybridMultilevel"/>
    <w:tmpl w:val="BB74DE0C"/>
    <w:lvl w:ilvl="0" w:tplc="0B8A2472">
      <w:numFmt w:val="bullet"/>
      <w:lvlText w:val=""/>
      <w:lvlJc w:val="left"/>
      <w:pPr>
        <w:ind w:left="1838" w:hanging="361"/>
      </w:pPr>
      <w:rPr>
        <w:rFonts w:ascii="Symbol" w:eastAsia="Symbol" w:hAnsi="Symbol" w:cs="Symbol" w:hint="default"/>
        <w:b w:val="0"/>
        <w:bCs w:val="0"/>
        <w:i w:val="0"/>
        <w:iCs w:val="0"/>
        <w:spacing w:val="0"/>
        <w:w w:val="100"/>
        <w:sz w:val="22"/>
        <w:szCs w:val="22"/>
        <w:lang w:val="en-US" w:eastAsia="en-US" w:bidi="ar-SA"/>
      </w:rPr>
    </w:lvl>
    <w:lvl w:ilvl="1" w:tplc="95207146">
      <w:numFmt w:val="bullet"/>
      <w:lvlText w:val="•"/>
      <w:lvlJc w:val="left"/>
      <w:pPr>
        <w:ind w:left="2591" w:hanging="361"/>
      </w:pPr>
      <w:rPr>
        <w:rFonts w:hint="default"/>
        <w:lang w:val="en-US" w:eastAsia="en-US" w:bidi="ar-SA"/>
      </w:rPr>
    </w:lvl>
    <w:lvl w:ilvl="2" w:tplc="1BE6AE90">
      <w:numFmt w:val="bullet"/>
      <w:lvlText w:val="•"/>
      <w:lvlJc w:val="left"/>
      <w:pPr>
        <w:ind w:left="3343" w:hanging="361"/>
      </w:pPr>
      <w:rPr>
        <w:rFonts w:hint="default"/>
        <w:lang w:val="en-US" w:eastAsia="en-US" w:bidi="ar-SA"/>
      </w:rPr>
    </w:lvl>
    <w:lvl w:ilvl="3" w:tplc="419EA5EE">
      <w:numFmt w:val="bullet"/>
      <w:lvlText w:val="•"/>
      <w:lvlJc w:val="left"/>
      <w:pPr>
        <w:ind w:left="4094" w:hanging="361"/>
      </w:pPr>
      <w:rPr>
        <w:rFonts w:hint="default"/>
        <w:lang w:val="en-US" w:eastAsia="en-US" w:bidi="ar-SA"/>
      </w:rPr>
    </w:lvl>
    <w:lvl w:ilvl="4" w:tplc="309A0554">
      <w:numFmt w:val="bullet"/>
      <w:lvlText w:val="•"/>
      <w:lvlJc w:val="left"/>
      <w:pPr>
        <w:ind w:left="4846" w:hanging="361"/>
      </w:pPr>
      <w:rPr>
        <w:rFonts w:hint="default"/>
        <w:lang w:val="en-US" w:eastAsia="en-US" w:bidi="ar-SA"/>
      </w:rPr>
    </w:lvl>
    <w:lvl w:ilvl="5" w:tplc="C8AC1416">
      <w:numFmt w:val="bullet"/>
      <w:lvlText w:val="•"/>
      <w:lvlJc w:val="left"/>
      <w:pPr>
        <w:ind w:left="5598" w:hanging="361"/>
      </w:pPr>
      <w:rPr>
        <w:rFonts w:hint="default"/>
        <w:lang w:val="en-US" w:eastAsia="en-US" w:bidi="ar-SA"/>
      </w:rPr>
    </w:lvl>
    <w:lvl w:ilvl="6" w:tplc="DAC2CDA2">
      <w:numFmt w:val="bullet"/>
      <w:lvlText w:val="•"/>
      <w:lvlJc w:val="left"/>
      <w:pPr>
        <w:ind w:left="6349" w:hanging="361"/>
      </w:pPr>
      <w:rPr>
        <w:rFonts w:hint="default"/>
        <w:lang w:val="en-US" w:eastAsia="en-US" w:bidi="ar-SA"/>
      </w:rPr>
    </w:lvl>
    <w:lvl w:ilvl="7" w:tplc="41A84B40">
      <w:numFmt w:val="bullet"/>
      <w:lvlText w:val="•"/>
      <w:lvlJc w:val="left"/>
      <w:pPr>
        <w:ind w:left="7101" w:hanging="361"/>
      </w:pPr>
      <w:rPr>
        <w:rFonts w:hint="default"/>
        <w:lang w:val="en-US" w:eastAsia="en-US" w:bidi="ar-SA"/>
      </w:rPr>
    </w:lvl>
    <w:lvl w:ilvl="8" w:tplc="5B3EDDBA">
      <w:numFmt w:val="bullet"/>
      <w:lvlText w:val="•"/>
      <w:lvlJc w:val="left"/>
      <w:pPr>
        <w:ind w:left="7853" w:hanging="361"/>
      </w:pPr>
      <w:rPr>
        <w:rFonts w:hint="default"/>
        <w:lang w:val="en-US" w:eastAsia="en-US" w:bidi="ar-SA"/>
      </w:rPr>
    </w:lvl>
  </w:abstractNum>
  <w:abstractNum w:abstractNumId="1" w15:restartNumberingAfterBreak="0">
    <w:nsid w:val="05716D73"/>
    <w:multiLevelType w:val="multilevel"/>
    <w:tmpl w:val="6A12A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A3C3A"/>
    <w:multiLevelType w:val="multilevel"/>
    <w:tmpl w:val="6A768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D0644"/>
    <w:multiLevelType w:val="multilevel"/>
    <w:tmpl w:val="05F61912"/>
    <w:lvl w:ilvl="0">
      <w:start w:val="11"/>
      <w:numFmt w:val="decimal"/>
      <w:lvlText w:val="%1."/>
      <w:lvlJc w:val="left"/>
      <w:pPr>
        <w:ind w:left="491" w:hanging="361"/>
      </w:pPr>
      <w:rPr>
        <w:rFonts w:ascii="Calibri" w:eastAsia="Calibri" w:hAnsi="Calibri" w:cs="Calibri" w:hint="default"/>
        <w:b/>
        <w:bCs/>
        <w:i w:val="0"/>
        <w:iCs w:val="0"/>
        <w:spacing w:val="-2"/>
        <w:w w:val="100"/>
        <w:sz w:val="22"/>
        <w:szCs w:val="22"/>
        <w:lang w:val="en-US" w:eastAsia="en-US" w:bidi="ar-SA"/>
      </w:rPr>
    </w:lvl>
    <w:lvl w:ilvl="1">
      <w:start w:val="1"/>
      <w:numFmt w:val="decimal"/>
      <w:lvlText w:val="%1.%2."/>
      <w:lvlJc w:val="left"/>
      <w:pPr>
        <w:ind w:left="923" w:hanging="1081"/>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1857" w:hanging="1081"/>
      </w:pPr>
      <w:rPr>
        <w:rFonts w:hint="default"/>
        <w:lang w:val="en-US" w:eastAsia="en-US" w:bidi="ar-SA"/>
      </w:rPr>
    </w:lvl>
    <w:lvl w:ilvl="3">
      <w:numFmt w:val="bullet"/>
      <w:lvlText w:val="•"/>
      <w:lvlJc w:val="left"/>
      <w:pPr>
        <w:ind w:left="2794" w:hanging="1081"/>
      </w:pPr>
      <w:rPr>
        <w:rFonts w:hint="default"/>
        <w:lang w:val="en-US" w:eastAsia="en-US" w:bidi="ar-SA"/>
      </w:rPr>
    </w:lvl>
    <w:lvl w:ilvl="4">
      <w:numFmt w:val="bullet"/>
      <w:lvlText w:val="•"/>
      <w:lvlJc w:val="left"/>
      <w:pPr>
        <w:ind w:left="3732" w:hanging="1081"/>
      </w:pPr>
      <w:rPr>
        <w:rFonts w:hint="default"/>
        <w:lang w:val="en-US" w:eastAsia="en-US" w:bidi="ar-SA"/>
      </w:rPr>
    </w:lvl>
    <w:lvl w:ilvl="5">
      <w:numFmt w:val="bullet"/>
      <w:lvlText w:val="•"/>
      <w:lvlJc w:val="left"/>
      <w:pPr>
        <w:ind w:left="4669" w:hanging="1081"/>
      </w:pPr>
      <w:rPr>
        <w:rFonts w:hint="default"/>
        <w:lang w:val="en-US" w:eastAsia="en-US" w:bidi="ar-SA"/>
      </w:rPr>
    </w:lvl>
    <w:lvl w:ilvl="6">
      <w:numFmt w:val="bullet"/>
      <w:lvlText w:val="•"/>
      <w:lvlJc w:val="left"/>
      <w:pPr>
        <w:ind w:left="5606" w:hanging="1081"/>
      </w:pPr>
      <w:rPr>
        <w:rFonts w:hint="default"/>
        <w:lang w:val="en-US" w:eastAsia="en-US" w:bidi="ar-SA"/>
      </w:rPr>
    </w:lvl>
    <w:lvl w:ilvl="7">
      <w:numFmt w:val="bullet"/>
      <w:lvlText w:val="•"/>
      <w:lvlJc w:val="left"/>
      <w:pPr>
        <w:ind w:left="6544" w:hanging="1081"/>
      </w:pPr>
      <w:rPr>
        <w:rFonts w:hint="default"/>
        <w:lang w:val="en-US" w:eastAsia="en-US" w:bidi="ar-SA"/>
      </w:rPr>
    </w:lvl>
    <w:lvl w:ilvl="8">
      <w:numFmt w:val="bullet"/>
      <w:lvlText w:val="•"/>
      <w:lvlJc w:val="left"/>
      <w:pPr>
        <w:ind w:left="7481" w:hanging="1081"/>
      </w:pPr>
      <w:rPr>
        <w:rFonts w:hint="default"/>
        <w:lang w:val="en-US" w:eastAsia="en-US" w:bidi="ar-SA"/>
      </w:rPr>
    </w:lvl>
  </w:abstractNum>
  <w:abstractNum w:abstractNumId="4" w15:restartNumberingAfterBreak="0">
    <w:nsid w:val="0C3E5A8F"/>
    <w:multiLevelType w:val="multilevel"/>
    <w:tmpl w:val="C7D2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83394"/>
    <w:multiLevelType w:val="multilevel"/>
    <w:tmpl w:val="EB469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A0687"/>
    <w:multiLevelType w:val="multilevel"/>
    <w:tmpl w:val="550E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0A19B5"/>
    <w:multiLevelType w:val="multilevel"/>
    <w:tmpl w:val="C916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A06F78"/>
    <w:multiLevelType w:val="multilevel"/>
    <w:tmpl w:val="16C04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C92C33"/>
    <w:multiLevelType w:val="hybridMultilevel"/>
    <w:tmpl w:val="A3A22788"/>
    <w:lvl w:ilvl="0" w:tplc="F6049D20">
      <w:numFmt w:val="bullet"/>
      <w:lvlText w:val=""/>
      <w:lvlJc w:val="left"/>
      <w:pPr>
        <w:ind w:left="1839" w:hanging="361"/>
      </w:pPr>
      <w:rPr>
        <w:rFonts w:ascii="Symbol" w:eastAsia="Symbol" w:hAnsi="Symbol" w:cs="Symbol" w:hint="default"/>
        <w:b w:val="0"/>
        <w:bCs w:val="0"/>
        <w:i w:val="0"/>
        <w:iCs w:val="0"/>
        <w:spacing w:val="0"/>
        <w:w w:val="100"/>
        <w:sz w:val="22"/>
        <w:szCs w:val="22"/>
        <w:lang w:val="en-US" w:eastAsia="en-US" w:bidi="ar-SA"/>
      </w:rPr>
    </w:lvl>
    <w:lvl w:ilvl="1" w:tplc="6054EFA2">
      <w:numFmt w:val="bullet"/>
      <w:lvlText w:val="•"/>
      <w:lvlJc w:val="left"/>
      <w:pPr>
        <w:ind w:left="2591" w:hanging="361"/>
      </w:pPr>
      <w:rPr>
        <w:rFonts w:hint="default"/>
        <w:lang w:val="en-US" w:eastAsia="en-US" w:bidi="ar-SA"/>
      </w:rPr>
    </w:lvl>
    <w:lvl w:ilvl="2" w:tplc="B9661632">
      <w:numFmt w:val="bullet"/>
      <w:lvlText w:val="•"/>
      <w:lvlJc w:val="left"/>
      <w:pPr>
        <w:ind w:left="3343" w:hanging="361"/>
      </w:pPr>
      <w:rPr>
        <w:rFonts w:hint="default"/>
        <w:lang w:val="en-US" w:eastAsia="en-US" w:bidi="ar-SA"/>
      </w:rPr>
    </w:lvl>
    <w:lvl w:ilvl="3" w:tplc="D0DC3D52">
      <w:numFmt w:val="bullet"/>
      <w:lvlText w:val="•"/>
      <w:lvlJc w:val="left"/>
      <w:pPr>
        <w:ind w:left="4094" w:hanging="361"/>
      </w:pPr>
      <w:rPr>
        <w:rFonts w:hint="default"/>
        <w:lang w:val="en-US" w:eastAsia="en-US" w:bidi="ar-SA"/>
      </w:rPr>
    </w:lvl>
    <w:lvl w:ilvl="4" w:tplc="D8F49808">
      <w:numFmt w:val="bullet"/>
      <w:lvlText w:val="•"/>
      <w:lvlJc w:val="left"/>
      <w:pPr>
        <w:ind w:left="4846" w:hanging="361"/>
      </w:pPr>
      <w:rPr>
        <w:rFonts w:hint="default"/>
        <w:lang w:val="en-US" w:eastAsia="en-US" w:bidi="ar-SA"/>
      </w:rPr>
    </w:lvl>
    <w:lvl w:ilvl="5" w:tplc="E682AAAA">
      <w:numFmt w:val="bullet"/>
      <w:lvlText w:val="•"/>
      <w:lvlJc w:val="left"/>
      <w:pPr>
        <w:ind w:left="5598" w:hanging="361"/>
      </w:pPr>
      <w:rPr>
        <w:rFonts w:hint="default"/>
        <w:lang w:val="en-US" w:eastAsia="en-US" w:bidi="ar-SA"/>
      </w:rPr>
    </w:lvl>
    <w:lvl w:ilvl="6" w:tplc="BE1A870A">
      <w:numFmt w:val="bullet"/>
      <w:lvlText w:val="•"/>
      <w:lvlJc w:val="left"/>
      <w:pPr>
        <w:ind w:left="6349" w:hanging="361"/>
      </w:pPr>
      <w:rPr>
        <w:rFonts w:hint="default"/>
        <w:lang w:val="en-US" w:eastAsia="en-US" w:bidi="ar-SA"/>
      </w:rPr>
    </w:lvl>
    <w:lvl w:ilvl="7" w:tplc="27A41C66">
      <w:numFmt w:val="bullet"/>
      <w:lvlText w:val="•"/>
      <w:lvlJc w:val="left"/>
      <w:pPr>
        <w:ind w:left="7101" w:hanging="361"/>
      </w:pPr>
      <w:rPr>
        <w:rFonts w:hint="default"/>
        <w:lang w:val="en-US" w:eastAsia="en-US" w:bidi="ar-SA"/>
      </w:rPr>
    </w:lvl>
    <w:lvl w:ilvl="8" w:tplc="DDB60986">
      <w:numFmt w:val="bullet"/>
      <w:lvlText w:val="•"/>
      <w:lvlJc w:val="left"/>
      <w:pPr>
        <w:ind w:left="7853" w:hanging="361"/>
      </w:pPr>
      <w:rPr>
        <w:rFonts w:hint="default"/>
        <w:lang w:val="en-US" w:eastAsia="en-US" w:bidi="ar-SA"/>
      </w:rPr>
    </w:lvl>
  </w:abstractNum>
  <w:abstractNum w:abstractNumId="10" w15:restartNumberingAfterBreak="0">
    <w:nsid w:val="26F25CAF"/>
    <w:multiLevelType w:val="multilevel"/>
    <w:tmpl w:val="E12C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6D7D02"/>
    <w:multiLevelType w:val="multilevel"/>
    <w:tmpl w:val="F4AA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C41192"/>
    <w:multiLevelType w:val="multilevel"/>
    <w:tmpl w:val="6EE00FE6"/>
    <w:lvl w:ilvl="0">
      <w:start w:val="12"/>
      <w:numFmt w:val="decimal"/>
      <w:lvlText w:val="%1"/>
      <w:lvlJc w:val="left"/>
      <w:pPr>
        <w:ind w:left="923" w:hanging="1081"/>
      </w:pPr>
      <w:rPr>
        <w:rFonts w:hint="default"/>
        <w:lang w:val="en-US" w:eastAsia="en-US" w:bidi="ar-SA"/>
      </w:rPr>
    </w:lvl>
    <w:lvl w:ilvl="1">
      <w:start w:val="5"/>
      <w:numFmt w:val="decimal"/>
      <w:lvlText w:val="%1.%2."/>
      <w:lvlJc w:val="left"/>
      <w:pPr>
        <w:ind w:left="923" w:hanging="1081"/>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607" w:hanging="1081"/>
      </w:pPr>
      <w:rPr>
        <w:rFonts w:hint="default"/>
        <w:lang w:val="en-US" w:eastAsia="en-US" w:bidi="ar-SA"/>
      </w:rPr>
    </w:lvl>
    <w:lvl w:ilvl="3">
      <w:numFmt w:val="bullet"/>
      <w:lvlText w:val="•"/>
      <w:lvlJc w:val="left"/>
      <w:pPr>
        <w:ind w:left="3450" w:hanging="1081"/>
      </w:pPr>
      <w:rPr>
        <w:rFonts w:hint="default"/>
        <w:lang w:val="en-US" w:eastAsia="en-US" w:bidi="ar-SA"/>
      </w:rPr>
    </w:lvl>
    <w:lvl w:ilvl="4">
      <w:numFmt w:val="bullet"/>
      <w:lvlText w:val="•"/>
      <w:lvlJc w:val="left"/>
      <w:pPr>
        <w:ind w:left="4294" w:hanging="1081"/>
      </w:pPr>
      <w:rPr>
        <w:rFonts w:hint="default"/>
        <w:lang w:val="en-US" w:eastAsia="en-US" w:bidi="ar-SA"/>
      </w:rPr>
    </w:lvl>
    <w:lvl w:ilvl="5">
      <w:numFmt w:val="bullet"/>
      <w:lvlText w:val="•"/>
      <w:lvlJc w:val="left"/>
      <w:pPr>
        <w:ind w:left="5138" w:hanging="1081"/>
      </w:pPr>
      <w:rPr>
        <w:rFonts w:hint="default"/>
        <w:lang w:val="en-US" w:eastAsia="en-US" w:bidi="ar-SA"/>
      </w:rPr>
    </w:lvl>
    <w:lvl w:ilvl="6">
      <w:numFmt w:val="bullet"/>
      <w:lvlText w:val="•"/>
      <w:lvlJc w:val="left"/>
      <w:pPr>
        <w:ind w:left="5981" w:hanging="1081"/>
      </w:pPr>
      <w:rPr>
        <w:rFonts w:hint="default"/>
        <w:lang w:val="en-US" w:eastAsia="en-US" w:bidi="ar-SA"/>
      </w:rPr>
    </w:lvl>
    <w:lvl w:ilvl="7">
      <w:numFmt w:val="bullet"/>
      <w:lvlText w:val="•"/>
      <w:lvlJc w:val="left"/>
      <w:pPr>
        <w:ind w:left="6825" w:hanging="1081"/>
      </w:pPr>
      <w:rPr>
        <w:rFonts w:hint="default"/>
        <w:lang w:val="en-US" w:eastAsia="en-US" w:bidi="ar-SA"/>
      </w:rPr>
    </w:lvl>
    <w:lvl w:ilvl="8">
      <w:numFmt w:val="bullet"/>
      <w:lvlText w:val="•"/>
      <w:lvlJc w:val="left"/>
      <w:pPr>
        <w:ind w:left="7669" w:hanging="1081"/>
      </w:pPr>
      <w:rPr>
        <w:rFonts w:hint="default"/>
        <w:lang w:val="en-US" w:eastAsia="en-US" w:bidi="ar-SA"/>
      </w:rPr>
    </w:lvl>
  </w:abstractNum>
  <w:abstractNum w:abstractNumId="13" w15:restartNumberingAfterBreak="0">
    <w:nsid w:val="38E44C13"/>
    <w:multiLevelType w:val="multilevel"/>
    <w:tmpl w:val="827C4A2A"/>
    <w:lvl w:ilvl="0">
      <w:start w:val="15"/>
      <w:numFmt w:val="decimal"/>
      <w:lvlText w:val="%1"/>
      <w:lvlJc w:val="left"/>
      <w:pPr>
        <w:ind w:left="815" w:hanging="1081"/>
      </w:pPr>
      <w:rPr>
        <w:rFonts w:hint="default"/>
        <w:lang w:val="en-US" w:eastAsia="en-US" w:bidi="ar-SA"/>
      </w:rPr>
    </w:lvl>
    <w:lvl w:ilvl="1">
      <w:start w:val="8"/>
      <w:numFmt w:val="decimal"/>
      <w:lvlText w:val="%1.%2."/>
      <w:lvlJc w:val="left"/>
      <w:pPr>
        <w:ind w:left="815" w:hanging="1081"/>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527" w:hanging="1081"/>
      </w:pPr>
      <w:rPr>
        <w:rFonts w:hint="default"/>
        <w:lang w:val="en-US" w:eastAsia="en-US" w:bidi="ar-SA"/>
      </w:rPr>
    </w:lvl>
    <w:lvl w:ilvl="3">
      <w:numFmt w:val="bullet"/>
      <w:lvlText w:val="•"/>
      <w:lvlJc w:val="left"/>
      <w:pPr>
        <w:ind w:left="3380" w:hanging="1081"/>
      </w:pPr>
      <w:rPr>
        <w:rFonts w:hint="default"/>
        <w:lang w:val="en-US" w:eastAsia="en-US" w:bidi="ar-SA"/>
      </w:rPr>
    </w:lvl>
    <w:lvl w:ilvl="4">
      <w:numFmt w:val="bullet"/>
      <w:lvlText w:val="•"/>
      <w:lvlJc w:val="left"/>
      <w:pPr>
        <w:ind w:left="4234" w:hanging="1081"/>
      </w:pPr>
      <w:rPr>
        <w:rFonts w:hint="default"/>
        <w:lang w:val="en-US" w:eastAsia="en-US" w:bidi="ar-SA"/>
      </w:rPr>
    </w:lvl>
    <w:lvl w:ilvl="5">
      <w:numFmt w:val="bullet"/>
      <w:lvlText w:val="•"/>
      <w:lvlJc w:val="left"/>
      <w:pPr>
        <w:ind w:left="5088" w:hanging="1081"/>
      </w:pPr>
      <w:rPr>
        <w:rFonts w:hint="default"/>
        <w:lang w:val="en-US" w:eastAsia="en-US" w:bidi="ar-SA"/>
      </w:rPr>
    </w:lvl>
    <w:lvl w:ilvl="6">
      <w:numFmt w:val="bullet"/>
      <w:lvlText w:val="•"/>
      <w:lvlJc w:val="left"/>
      <w:pPr>
        <w:ind w:left="5941" w:hanging="1081"/>
      </w:pPr>
      <w:rPr>
        <w:rFonts w:hint="default"/>
        <w:lang w:val="en-US" w:eastAsia="en-US" w:bidi="ar-SA"/>
      </w:rPr>
    </w:lvl>
    <w:lvl w:ilvl="7">
      <w:numFmt w:val="bullet"/>
      <w:lvlText w:val="•"/>
      <w:lvlJc w:val="left"/>
      <w:pPr>
        <w:ind w:left="6795" w:hanging="1081"/>
      </w:pPr>
      <w:rPr>
        <w:rFonts w:hint="default"/>
        <w:lang w:val="en-US" w:eastAsia="en-US" w:bidi="ar-SA"/>
      </w:rPr>
    </w:lvl>
    <w:lvl w:ilvl="8">
      <w:numFmt w:val="bullet"/>
      <w:lvlText w:val="•"/>
      <w:lvlJc w:val="left"/>
      <w:pPr>
        <w:ind w:left="7649" w:hanging="1081"/>
      </w:pPr>
      <w:rPr>
        <w:rFonts w:hint="default"/>
        <w:lang w:val="en-US" w:eastAsia="en-US" w:bidi="ar-SA"/>
      </w:rPr>
    </w:lvl>
  </w:abstractNum>
  <w:abstractNum w:abstractNumId="14" w15:restartNumberingAfterBreak="0">
    <w:nsid w:val="3D3300AF"/>
    <w:multiLevelType w:val="multilevel"/>
    <w:tmpl w:val="C30A02EC"/>
    <w:lvl w:ilvl="0">
      <w:start w:val="15"/>
      <w:numFmt w:val="decimal"/>
      <w:lvlText w:val="%1"/>
      <w:lvlJc w:val="left"/>
      <w:pPr>
        <w:ind w:left="842" w:hanging="1080"/>
      </w:pPr>
      <w:rPr>
        <w:rFonts w:hint="default"/>
        <w:lang w:val="en-US" w:eastAsia="en-US" w:bidi="ar-SA"/>
      </w:rPr>
    </w:lvl>
    <w:lvl w:ilvl="1">
      <w:start w:val="2"/>
      <w:numFmt w:val="decimal"/>
      <w:lvlText w:val="%1.%2."/>
      <w:lvlJc w:val="left"/>
      <w:pPr>
        <w:ind w:left="842" w:hanging="1080"/>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769" w:hanging="360"/>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2632" w:hanging="360"/>
      </w:pPr>
      <w:rPr>
        <w:rFonts w:hint="default"/>
        <w:lang w:val="en-US" w:eastAsia="en-US" w:bidi="ar-SA"/>
      </w:rPr>
    </w:lvl>
    <w:lvl w:ilvl="4">
      <w:numFmt w:val="bullet"/>
      <w:lvlText w:val="•"/>
      <w:lvlJc w:val="left"/>
      <w:pPr>
        <w:ind w:left="3528" w:hanging="360"/>
      </w:pPr>
      <w:rPr>
        <w:rFonts w:hint="default"/>
        <w:lang w:val="en-US" w:eastAsia="en-US" w:bidi="ar-SA"/>
      </w:rPr>
    </w:lvl>
    <w:lvl w:ilvl="5">
      <w:numFmt w:val="bullet"/>
      <w:lvlText w:val="•"/>
      <w:lvlJc w:val="left"/>
      <w:pPr>
        <w:ind w:left="4424" w:hanging="360"/>
      </w:pPr>
      <w:rPr>
        <w:rFonts w:hint="default"/>
        <w:lang w:val="en-US" w:eastAsia="en-US" w:bidi="ar-SA"/>
      </w:rPr>
    </w:lvl>
    <w:lvl w:ilvl="6">
      <w:numFmt w:val="bullet"/>
      <w:lvlText w:val="•"/>
      <w:lvlJc w:val="left"/>
      <w:pPr>
        <w:ind w:left="5321" w:hanging="360"/>
      </w:pPr>
      <w:rPr>
        <w:rFonts w:hint="default"/>
        <w:lang w:val="en-US" w:eastAsia="en-US" w:bidi="ar-SA"/>
      </w:rPr>
    </w:lvl>
    <w:lvl w:ilvl="7">
      <w:numFmt w:val="bullet"/>
      <w:lvlText w:val="•"/>
      <w:lvlJc w:val="left"/>
      <w:pPr>
        <w:ind w:left="6217" w:hanging="360"/>
      </w:pPr>
      <w:rPr>
        <w:rFonts w:hint="default"/>
        <w:lang w:val="en-US" w:eastAsia="en-US" w:bidi="ar-SA"/>
      </w:rPr>
    </w:lvl>
    <w:lvl w:ilvl="8">
      <w:numFmt w:val="bullet"/>
      <w:lvlText w:val="•"/>
      <w:lvlJc w:val="left"/>
      <w:pPr>
        <w:ind w:left="7113" w:hanging="360"/>
      </w:pPr>
      <w:rPr>
        <w:rFonts w:hint="default"/>
        <w:lang w:val="en-US" w:eastAsia="en-US" w:bidi="ar-SA"/>
      </w:rPr>
    </w:lvl>
  </w:abstractNum>
  <w:abstractNum w:abstractNumId="15" w15:restartNumberingAfterBreak="0">
    <w:nsid w:val="42405C06"/>
    <w:multiLevelType w:val="multilevel"/>
    <w:tmpl w:val="5930D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1C7A85"/>
    <w:multiLevelType w:val="multilevel"/>
    <w:tmpl w:val="270E9EB4"/>
    <w:lvl w:ilvl="0">
      <w:start w:val="14"/>
      <w:numFmt w:val="decimal"/>
      <w:lvlText w:val="%1"/>
      <w:lvlJc w:val="left"/>
      <w:pPr>
        <w:ind w:left="842" w:hanging="1080"/>
      </w:pPr>
      <w:rPr>
        <w:rFonts w:hint="default"/>
        <w:lang w:val="en-US" w:eastAsia="en-US" w:bidi="ar-SA"/>
      </w:rPr>
    </w:lvl>
    <w:lvl w:ilvl="1">
      <w:start w:val="1"/>
      <w:numFmt w:val="decimal"/>
      <w:lvlText w:val="%1.%2."/>
      <w:lvlJc w:val="left"/>
      <w:pPr>
        <w:ind w:left="842" w:hanging="1080"/>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453" w:hanging="1080"/>
      </w:pPr>
      <w:rPr>
        <w:rFonts w:hint="default"/>
        <w:lang w:val="en-US" w:eastAsia="en-US" w:bidi="ar-SA"/>
      </w:rPr>
    </w:lvl>
    <w:lvl w:ilvl="3">
      <w:numFmt w:val="bullet"/>
      <w:lvlText w:val="•"/>
      <w:lvlJc w:val="left"/>
      <w:pPr>
        <w:ind w:left="3259" w:hanging="1080"/>
      </w:pPr>
      <w:rPr>
        <w:rFonts w:hint="default"/>
        <w:lang w:val="en-US" w:eastAsia="en-US" w:bidi="ar-SA"/>
      </w:rPr>
    </w:lvl>
    <w:lvl w:ilvl="4">
      <w:numFmt w:val="bullet"/>
      <w:lvlText w:val="•"/>
      <w:lvlJc w:val="left"/>
      <w:pPr>
        <w:ind w:left="4066" w:hanging="1080"/>
      </w:pPr>
      <w:rPr>
        <w:rFonts w:hint="default"/>
        <w:lang w:val="en-US" w:eastAsia="en-US" w:bidi="ar-SA"/>
      </w:rPr>
    </w:lvl>
    <w:lvl w:ilvl="5">
      <w:numFmt w:val="bullet"/>
      <w:lvlText w:val="•"/>
      <w:lvlJc w:val="left"/>
      <w:pPr>
        <w:ind w:left="4873" w:hanging="1080"/>
      </w:pPr>
      <w:rPr>
        <w:rFonts w:hint="default"/>
        <w:lang w:val="en-US" w:eastAsia="en-US" w:bidi="ar-SA"/>
      </w:rPr>
    </w:lvl>
    <w:lvl w:ilvl="6">
      <w:numFmt w:val="bullet"/>
      <w:lvlText w:val="•"/>
      <w:lvlJc w:val="left"/>
      <w:pPr>
        <w:ind w:left="5679" w:hanging="1080"/>
      </w:pPr>
      <w:rPr>
        <w:rFonts w:hint="default"/>
        <w:lang w:val="en-US" w:eastAsia="en-US" w:bidi="ar-SA"/>
      </w:rPr>
    </w:lvl>
    <w:lvl w:ilvl="7">
      <w:numFmt w:val="bullet"/>
      <w:lvlText w:val="•"/>
      <w:lvlJc w:val="left"/>
      <w:pPr>
        <w:ind w:left="6486" w:hanging="1080"/>
      </w:pPr>
      <w:rPr>
        <w:rFonts w:hint="default"/>
        <w:lang w:val="en-US" w:eastAsia="en-US" w:bidi="ar-SA"/>
      </w:rPr>
    </w:lvl>
    <w:lvl w:ilvl="8">
      <w:numFmt w:val="bullet"/>
      <w:lvlText w:val="•"/>
      <w:lvlJc w:val="left"/>
      <w:pPr>
        <w:ind w:left="7292" w:hanging="1080"/>
      </w:pPr>
      <w:rPr>
        <w:rFonts w:hint="default"/>
        <w:lang w:val="en-US" w:eastAsia="en-US" w:bidi="ar-SA"/>
      </w:rPr>
    </w:lvl>
  </w:abstractNum>
  <w:abstractNum w:abstractNumId="17" w15:restartNumberingAfterBreak="0">
    <w:nsid w:val="459D6C0A"/>
    <w:multiLevelType w:val="multilevel"/>
    <w:tmpl w:val="1458BFE6"/>
    <w:lvl w:ilvl="0">
      <w:start w:val="10"/>
      <w:numFmt w:val="decimal"/>
      <w:lvlText w:val="%1"/>
      <w:lvlJc w:val="left"/>
      <w:pPr>
        <w:ind w:left="923" w:hanging="1080"/>
      </w:pPr>
      <w:rPr>
        <w:rFonts w:hint="default"/>
        <w:lang w:val="en-US" w:eastAsia="en-US" w:bidi="ar-SA"/>
      </w:rPr>
    </w:lvl>
    <w:lvl w:ilvl="1">
      <w:start w:val="7"/>
      <w:numFmt w:val="decimal"/>
      <w:lvlText w:val="%1.%2."/>
      <w:lvlJc w:val="left"/>
      <w:pPr>
        <w:ind w:left="923" w:hanging="1080"/>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607" w:hanging="1080"/>
      </w:pPr>
      <w:rPr>
        <w:rFonts w:hint="default"/>
        <w:lang w:val="en-US" w:eastAsia="en-US" w:bidi="ar-SA"/>
      </w:rPr>
    </w:lvl>
    <w:lvl w:ilvl="3">
      <w:numFmt w:val="bullet"/>
      <w:lvlText w:val="•"/>
      <w:lvlJc w:val="left"/>
      <w:pPr>
        <w:ind w:left="3450" w:hanging="1080"/>
      </w:pPr>
      <w:rPr>
        <w:rFonts w:hint="default"/>
        <w:lang w:val="en-US" w:eastAsia="en-US" w:bidi="ar-SA"/>
      </w:rPr>
    </w:lvl>
    <w:lvl w:ilvl="4">
      <w:numFmt w:val="bullet"/>
      <w:lvlText w:val="•"/>
      <w:lvlJc w:val="left"/>
      <w:pPr>
        <w:ind w:left="4294" w:hanging="1080"/>
      </w:pPr>
      <w:rPr>
        <w:rFonts w:hint="default"/>
        <w:lang w:val="en-US" w:eastAsia="en-US" w:bidi="ar-SA"/>
      </w:rPr>
    </w:lvl>
    <w:lvl w:ilvl="5">
      <w:numFmt w:val="bullet"/>
      <w:lvlText w:val="•"/>
      <w:lvlJc w:val="left"/>
      <w:pPr>
        <w:ind w:left="5138" w:hanging="1080"/>
      </w:pPr>
      <w:rPr>
        <w:rFonts w:hint="default"/>
        <w:lang w:val="en-US" w:eastAsia="en-US" w:bidi="ar-SA"/>
      </w:rPr>
    </w:lvl>
    <w:lvl w:ilvl="6">
      <w:numFmt w:val="bullet"/>
      <w:lvlText w:val="•"/>
      <w:lvlJc w:val="left"/>
      <w:pPr>
        <w:ind w:left="5981" w:hanging="1080"/>
      </w:pPr>
      <w:rPr>
        <w:rFonts w:hint="default"/>
        <w:lang w:val="en-US" w:eastAsia="en-US" w:bidi="ar-SA"/>
      </w:rPr>
    </w:lvl>
    <w:lvl w:ilvl="7">
      <w:numFmt w:val="bullet"/>
      <w:lvlText w:val="•"/>
      <w:lvlJc w:val="left"/>
      <w:pPr>
        <w:ind w:left="6825" w:hanging="1080"/>
      </w:pPr>
      <w:rPr>
        <w:rFonts w:hint="default"/>
        <w:lang w:val="en-US" w:eastAsia="en-US" w:bidi="ar-SA"/>
      </w:rPr>
    </w:lvl>
    <w:lvl w:ilvl="8">
      <w:numFmt w:val="bullet"/>
      <w:lvlText w:val="•"/>
      <w:lvlJc w:val="left"/>
      <w:pPr>
        <w:ind w:left="7669" w:hanging="1080"/>
      </w:pPr>
      <w:rPr>
        <w:rFonts w:hint="default"/>
        <w:lang w:val="en-US" w:eastAsia="en-US" w:bidi="ar-SA"/>
      </w:rPr>
    </w:lvl>
  </w:abstractNum>
  <w:abstractNum w:abstractNumId="18" w15:restartNumberingAfterBreak="0">
    <w:nsid w:val="4A6D69B0"/>
    <w:multiLevelType w:val="multilevel"/>
    <w:tmpl w:val="BA201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FE60B3"/>
    <w:multiLevelType w:val="multilevel"/>
    <w:tmpl w:val="DBB8ADA8"/>
    <w:lvl w:ilvl="0">
      <w:start w:val="12"/>
      <w:numFmt w:val="decimal"/>
      <w:lvlText w:val="%1"/>
      <w:lvlJc w:val="left"/>
      <w:pPr>
        <w:ind w:left="1490" w:hanging="1080"/>
      </w:pPr>
      <w:rPr>
        <w:rFonts w:hint="default"/>
        <w:lang w:val="en-US" w:eastAsia="en-US" w:bidi="ar-SA"/>
      </w:rPr>
    </w:lvl>
    <w:lvl w:ilvl="1">
      <w:start w:val="1"/>
      <w:numFmt w:val="decimal"/>
      <w:lvlText w:val="%1.%2."/>
      <w:lvlJc w:val="left"/>
      <w:pPr>
        <w:ind w:left="1490" w:hanging="1080"/>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981" w:hanging="1080"/>
      </w:pPr>
      <w:rPr>
        <w:rFonts w:hint="default"/>
        <w:lang w:val="en-US" w:eastAsia="en-US" w:bidi="ar-SA"/>
      </w:rPr>
    </w:lvl>
    <w:lvl w:ilvl="3">
      <w:numFmt w:val="bullet"/>
      <w:lvlText w:val="•"/>
      <w:lvlJc w:val="left"/>
      <w:pPr>
        <w:ind w:left="3721" w:hanging="1080"/>
      </w:pPr>
      <w:rPr>
        <w:rFonts w:hint="default"/>
        <w:lang w:val="en-US" w:eastAsia="en-US" w:bidi="ar-SA"/>
      </w:rPr>
    </w:lvl>
    <w:lvl w:ilvl="4">
      <w:numFmt w:val="bullet"/>
      <w:lvlText w:val="•"/>
      <w:lvlJc w:val="left"/>
      <w:pPr>
        <w:ind w:left="4462" w:hanging="1080"/>
      </w:pPr>
      <w:rPr>
        <w:rFonts w:hint="default"/>
        <w:lang w:val="en-US" w:eastAsia="en-US" w:bidi="ar-SA"/>
      </w:rPr>
    </w:lvl>
    <w:lvl w:ilvl="5">
      <w:numFmt w:val="bullet"/>
      <w:lvlText w:val="•"/>
      <w:lvlJc w:val="left"/>
      <w:pPr>
        <w:ind w:left="5202" w:hanging="1080"/>
      </w:pPr>
      <w:rPr>
        <w:rFonts w:hint="default"/>
        <w:lang w:val="en-US" w:eastAsia="en-US" w:bidi="ar-SA"/>
      </w:rPr>
    </w:lvl>
    <w:lvl w:ilvl="6">
      <w:numFmt w:val="bullet"/>
      <w:lvlText w:val="•"/>
      <w:lvlJc w:val="left"/>
      <w:pPr>
        <w:ind w:left="5943" w:hanging="1080"/>
      </w:pPr>
      <w:rPr>
        <w:rFonts w:hint="default"/>
        <w:lang w:val="en-US" w:eastAsia="en-US" w:bidi="ar-SA"/>
      </w:rPr>
    </w:lvl>
    <w:lvl w:ilvl="7">
      <w:numFmt w:val="bullet"/>
      <w:lvlText w:val="•"/>
      <w:lvlJc w:val="left"/>
      <w:pPr>
        <w:ind w:left="6683" w:hanging="1080"/>
      </w:pPr>
      <w:rPr>
        <w:rFonts w:hint="default"/>
        <w:lang w:val="en-US" w:eastAsia="en-US" w:bidi="ar-SA"/>
      </w:rPr>
    </w:lvl>
    <w:lvl w:ilvl="8">
      <w:numFmt w:val="bullet"/>
      <w:lvlText w:val="•"/>
      <w:lvlJc w:val="left"/>
      <w:pPr>
        <w:ind w:left="7424" w:hanging="1080"/>
      </w:pPr>
      <w:rPr>
        <w:rFonts w:hint="default"/>
        <w:lang w:val="en-US" w:eastAsia="en-US" w:bidi="ar-SA"/>
      </w:rPr>
    </w:lvl>
  </w:abstractNum>
  <w:abstractNum w:abstractNumId="20" w15:restartNumberingAfterBreak="0">
    <w:nsid w:val="51A9771C"/>
    <w:multiLevelType w:val="multilevel"/>
    <w:tmpl w:val="6AAC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295331"/>
    <w:multiLevelType w:val="hybridMultilevel"/>
    <w:tmpl w:val="B1409B18"/>
    <w:lvl w:ilvl="0" w:tplc="553433B4">
      <w:numFmt w:val="bullet"/>
      <w:lvlText w:val=""/>
      <w:lvlJc w:val="left"/>
      <w:pPr>
        <w:ind w:left="2210" w:hanging="360"/>
      </w:pPr>
      <w:rPr>
        <w:rFonts w:ascii="Symbol" w:eastAsia="Symbol" w:hAnsi="Symbol" w:cs="Symbol" w:hint="default"/>
        <w:b w:val="0"/>
        <w:bCs w:val="0"/>
        <w:i w:val="0"/>
        <w:iCs w:val="0"/>
        <w:spacing w:val="0"/>
        <w:w w:val="100"/>
        <w:sz w:val="22"/>
        <w:szCs w:val="22"/>
        <w:lang w:val="en-US" w:eastAsia="en-US" w:bidi="ar-SA"/>
      </w:rPr>
    </w:lvl>
    <w:lvl w:ilvl="1" w:tplc="EBB88FEC">
      <w:numFmt w:val="bullet"/>
      <w:lvlText w:val="•"/>
      <w:lvlJc w:val="left"/>
      <w:pPr>
        <w:ind w:left="2888" w:hanging="360"/>
      </w:pPr>
      <w:rPr>
        <w:rFonts w:hint="default"/>
        <w:lang w:val="en-US" w:eastAsia="en-US" w:bidi="ar-SA"/>
      </w:rPr>
    </w:lvl>
    <w:lvl w:ilvl="2" w:tplc="EBEC3B1E">
      <w:numFmt w:val="bullet"/>
      <w:lvlText w:val="•"/>
      <w:lvlJc w:val="left"/>
      <w:pPr>
        <w:ind w:left="3556" w:hanging="360"/>
      </w:pPr>
      <w:rPr>
        <w:rFonts w:hint="default"/>
        <w:lang w:val="en-US" w:eastAsia="en-US" w:bidi="ar-SA"/>
      </w:rPr>
    </w:lvl>
    <w:lvl w:ilvl="3" w:tplc="3D94C6BC">
      <w:numFmt w:val="bullet"/>
      <w:lvlText w:val="•"/>
      <w:lvlJc w:val="left"/>
      <w:pPr>
        <w:ind w:left="4225" w:hanging="360"/>
      </w:pPr>
      <w:rPr>
        <w:rFonts w:hint="default"/>
        <w:lang w:val="en-US" w:eastAsia="en-US" w:bidi="ar-SA"/>
      </w:rPr>
    </w:lvl>
    <w:lvl w:ilvl="4" w:tplc="95A0897A">
      <w:numFmt w:val="bullet"/>
      <w:lvlText w:val="•"/>
      <w:lvlJc w:val="left"/>
      <w:pPr>
        <w:ind w:left="4893" w:hanging="360"/>
      </w:pPr>
      <w:rPr>
        <w:rFonts w:hint="default"/>
        <w:lang w:val="en-US" w:eastAsia="en-US" w:bidi="ar-SA"/>
      </w:rPr>
    </w:lvl>
    <w:lvl w:ilvl="5" w:tplc="6DD649BE">
      <w:numFmt w:val="bullet"/>
      <w:lvlText w:val="•"/>
      <w:lvlJc w:val="left"/>
      <w:pPr>
        <w:ind w:left="5562" w:hanging="360"/>
      </w:pPr>
      <w:rPr>
        <w:rFonts w:hint="default"/>
        <w:lang w:val="en-US" w:eastAsia="en-US" w:bidi="ar-SA"/>
      </w:rPr>
    </w:lvl>
    <w:lvl w:ilvl="6" w:tplc="7360A32A">
      <w:numFmt w:val="bullet"/>
      <w:lvlText w:val="•"/>
      <w:lvlJc w:val="left"/>
      <w:pPr>
        <w:ind w:left="6230" w:hanging="360"/>
      </w:pPr>
      <w:rPr>
        <w:rFonts w:hint="default"/>
        <w:lang w:val="en-US" w:eastAsia="en-US" w:bidi="ar-SA"/>
      </w:rPr>
    </w:lvl>
    <w:lvl w:ilvl="7" w:tplc="13E8FDAA">
      <w:numFmt w:val="bullet"/>
      <w:lvlText w:val="•"/>
      <w:lvlJc w:val="left"/>
      <w:pPr>
        <w:ind w:left="6898" w:hanging="360"/>
      </w:pPr>
      <w:rPr>
        <w:rFonts w:hint="default"/>
        <w:lang w:val="en-US" w:eastAsia="en-US" w:bidi="ar-SA"/>
      </w:rPr>
    </w:lvl>
    <w:lvl w:ilvl="8" w:tplc="F9C81356">
      <w:numFmt w:val="bullet"/>
      <w:lvlText w:val="•"/>
      <w:lvlJc w:val="left"/>
      <w:pPr>
        <w:ind w:left="7567" w:hanging="360"/>
      </w:pPr>
      <w:rPr>
        <w:rFonts w:hint="default"/>
        <w:lang w:val="en-US" w:eastAsia="en-US" w:bidi="ar-SA"/>
      </w:rPr>
    </w:lvl>
  </w:abstractNum>
  <w:abstractNum w:abstractNumId="22" w15:restartNumberingAfterBreak="0">
    <w:nsid w:val="597F2FC5"/>
    <w:multiLevelType w:val="multilevel"/>
    <w:tmpl w:val="8EB674FA"/>
    <w:lvl w:ilvl="0">
      <w:start w:val="15"/>
      <w:numFmt w:val="decimal"/>
      <w:lvlText w:val="%1"/>
      <w:lvlJc w:val="left"/>
      <w:pPr>
        <w:ind w:left="841" w:hanging="1081"/>
      </w:pPr>
      <w:rPr>
        <w:rFonts w:hint="default"/>
        <w:lang w:val="en-US" w:eastAsia="en-US" w:bidi="ar-SA"/>
      </w:rPr>
    </w:lvl>
    <w:lvl w:ilvl="1">
      <w:start w:val="5"/>
      <w:numFmt w:val="decimal"/>
      <w:lvlText w:val="%1.%2."/>
      <w:lvlJc w:val="left"/>
      <w:pPr>
        <w:ind w:left="841" w:hanging="1081"/>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453" w:hanging="1081"/>
      </w:pPr>
      <w:rPr>
        <w:rFonts w:hint="default"/>
        <w:lang w:val="en-US" w:eastAsia="en-US" w:bidi="ar-SA"/>
      </w:rPr>
    </w:lvl>
    <w:lvl w:ilvl="3">
      <w:numFmt w:val="bullet"/>
      <w:lvlText w:val="•"/>
      <w:lvlJc w:val="left"/>
      <w:pPr>
        <w:ind w:left="3259" w:hanging="1081"/>
      </w:pPr>
      <w:rPr>
        <w:rFonts w:hint="default"/>
        <w:lang w:val="en-US" w:eastAsia="en-US" w:bidi="ar-SA"/>
      </w:rPr>
    </w:lvl>
    <w:lvl w:ilvl="4">
      <w:numFmt w:val="bullet"/>
      <w:lvlText w:val="•"/>
      <w:lvlJc w:val="left"/>
      <w:pPr>
        <w:ind w:left="4066" w:hanging="1081"/>
      </w:pPr>
      <w:rPr>
        <w:rFonts w:hint="default"/>
        <w:lang w:val="en-US" w:eastAsia="en-US" w:bidi="ar-SA"/>
      </w:rPr>
    </w:lvl>
    <w:lvl w:ilvl="5">
      <w:numFmt w:val="bullet"/>
      <w:lvlText w:val="•"/>
      <w:lvlJc w:val="left"/>
      <w:pPr>
        <w:ind w:left="4873" w:hanging="1081"/>
      </w:pPr>
      <w:rPr>
        <w:rFonts w:hint="default"/>
        <w:lang w:val="en-US" w:eastAsia="en-US" w:bidi="ar-SA"/>
      </w:rPr>
    </w:lvl>
    <w:lvl w:ilvl="6">
      <w:numFmt w:val="bullet"/>
      <w:lvlText w:val="•"/>
      <w:lvlJc w:val="left"/>
      <w:pPr>
        <w:ind w:left="5679" w:hanging="1081"/>
      </w:pPr>
      <w:rPr>
        <w:rFonts w:hint="default"/>
        <w:lang w:val="en-US" w:eastAsia="en-US" w:bidi="ar-SA"/>
      </w:rPr>
    </w:lvl>
    <w:lvl w:ilvl="7">
      <w:numFmt w:val="bullet"/>
      <w:lvlText w:val="•"/>
      <w:lvlJc w:val="left"/>
      <w:pPr>
        <w:ind w:left="6486" w:hanging="1081"/>
      </w:pPr>
      <w:rPr>
        <w:rFonts w:hint="default"/>
        <w:lang w:val="en-US" w:eastAsia="en-US" w:bidi="ar-SA"/>
      </w:rPr>
    </w:lvl>
    <w:lvl w:ilvl="8">
      <w:numFmt w:val="bullet"/>
      <w:lvlText w:val="•"/>
      <w:lvlJc w:val="left"/>
      <w:pPr>
        <w:ind w:left="7292" w:hanging="1081"/>
      </w:pPr>
      <w:rPr>
        <w:rFonts w:hint="default"/>
        <w:lang w:val="en-US" w:eastAsia="en-US" w:bidi="ar-SA"/>
      </w:rPr>
    </w:lvl>
  </w:abstractNum>
  <w:abstractNum w:abstractNumId="23" w15:restartNumberingAfterBreak="0">
    <w:nsid w:val="59F84998"/>
    <w:multiLevelType w:val="multilevel"/>
    <w:tmpl w:val="0464DEE8"/>
    <w:lvl w:ilvl="0">
      <w:start w:val="13"/>
      <w:numFmt w:val="decimal"/>
      <w:lvlText w:val="%1."/>
      <w:lvlJc w:val="left"/>
      <w:pPr>
        <w:ind w:left="491" w:hanging="361"/>
      </w:pPr>
      <w:rPr>
        <w:rFonts w:ascii="Calibri" w:eastAsia="Calibri" w:hAnsi="Calibri" w:cs="Calibri" w:hint="default"/>
        <w:b/>
        <w:bCs/>
        <w:i w:val="0"/>
        <w:iCs w:val="0"/>
        <w:spacing w:val="-2"/>
        <w:w w:val="100"/>
        <w:sz w:val="22"/>
        <w:szCs w:val="22"/>
        <w:lang w:val="en-US" w:eastAsia="en-US" w:bidi="ar-SA"/>
      </w:rPr>
    </w:lvl>
    <w:lvl w:ilvl="1">
      <w:start w:val="1"/>
      <w:numFmt w:val="decimal"/>
      <w:lvlText w:val="%1.%2."/>
      <w:lvlJc w:val="left"/>
      <w:pPr>
        <w:ind w:left="923" w:hanging="1081"/>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1857" w:hanging="1081"/>
      </w:pPr>
      <w:rPr>
        <w:rFonts w:hint="default"/>
        <w:lang w:val="en-US" w:eastAsia="en-US" w:bidi="ar-SA"/>
      </w:rPr>
    </w:lvl>
    <w:lvl w:ilvl="3">
      <w:numFmt w:val="bullet"/>
      <w:lvlText w:val="•"/>
      <w:lvlJc w:val="left"/>
      <w:pPr>
        <w:ind w:left="2794" w:hanging="1081"/>
      </w:pPr>
      <w:rPr>
        <w:rFonts w:hint="default"/>
        <w:lang w:val="en-US" w:eastAsia="en-US" w:bidi="ar-SA"/>
      </w:rPr>
    </w:lvl>
    <w:lvl w:ilvl="4">
      <w:numFmt w:val="bullet"/>
      <w:lvlText w:val="•"/>
      <w:lvlJc w:val="left"/>
      <w:pPr>
        <w:ind w:left="3732" w:hanging="1081"/>
      </w:pPr>
      <w:rPr>
        <w:rFonts w:hint="default"/>
        <w:lang w:val="en-US" w:eastAsia="en-US" w:bidi="ar-SA"/>
      </w:rPr>
    </w:lvl>
    <w:lvl w:ilvl="5">
      <w:numFmt w:val="bullet"/>
      <w:lvlText w:val="•"/>
      <w:lvlJc w:val="left"/>
      <w:pPr>
        <w:ind w:left="4669" w:hanging="1081"/>
      </w:pPr>
      <w:rPr>
        <w:rFonts w:hint="default"/>
        <w:lang w:val="en-US" w:eastAsia="en-US" w:bidi="ar-SA"/>
      </w:rPr>
    </w:lvl>
    <w:lvl w:ilvl="6">
      <w:numFmt w:val="bullet"/>
      <w:lvlText w:val="•"/>
      <w:lvlJc w:val="left"/>
      <w:pPr>
        <w:ind w:left="5606" w:hanging="1081"/>
      </w:pPr>
      <w:rPr>
        <w:rFonts w:hint="default"/>
        <w:lang w:val="en-US" w:eastAsia="en-US" w:bidi="ar-SA"/>
      </w:rPr>
    </w:lvl>
    <w:lvl w:ilvl="7">
      <w:numFmt w:val="bullet"/>
      <w:lvlText w:val="•"/>
      <w:lvlJc w:val="left"/>
      <w:pPr>
        <w:ind w:left="6544" w:hanging="1081"/>
      </w:pPr>
      <w:rPr>
        <w:rFonts w:hint="default"/>
        <w:lang w:val="en-US" w:eastAsia="en-US" w:bidi="ar-SA"/>
      </w:rPr>
    </w:lvl>
    <w:lvl w:ilvl="8">
      <w:numFmt w:val="bullet"/>
      <w:lvlText w:val="•"/>
      <w:lvlJc w:val="left"/>
      <w:pPr>
        <w:ind w:left="7481" w:hanging="1081"/>
      </w:pPr>
      <w:rPr>
        <w:rFonts w:hint="default"/>
        <w:lang w:val="en-US" w:eastAsia="en-US" w:bidi="ar-SA"/>
      </w:rPr>
    </w:lvl>
  </w:abstractNum>
  <w:abstractNum w:abstractNumId="24" w15:restartNumberingAfterBreak="0">
    <w:nsid w:val="623A24AA"/>
    <w:multiLevelType w:val="multilevel"/>
    <w:tmpl w:val="74CAE556"/>
    <w:lvl w:ilvl="0">
      <w:start w:val="13"/>
      <w:numFmt w:val="decimal"/>
      <w:lvlText w:val="%1"/>
      <w:lvlJc w:val="left"/>
      <w:pPr>
        <w:ind w:left="1490" w:hanging="1080"/>
      </w:pPr>
      <w:rPr>
        <w:rFonts w:hint="default"/>
        <w:lang w:val="en-US" w:eastAsia="en-US" w:bidi="ar-SA"/>
      </w:rPr>
    </w:lvl>
    <w:lvl w:ilvl="1">
      <w:start w:val="5"/>
      <w:numFmt w:val="decimal"/>
      <w:lvlText w:val="%1.%2."/>
      <w:lvlJc w:val="left"/>
      <w:pPr>
        <w:ind w:left="1490" w:hanging="1080"/>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981" w:hanging="1080"/>
      </w:pPr>
      <w:rPr>
        <w:rFonts w:hint="default"/>
        <w:lang w:val="en-US" w:eastAsia="en-US" w:bidi="ar-SA"/>
      </w:rPr>
    </w:lvl>
    <w:lvl w:ilvl="3">
      <w:numFmt w:val="bullet"/>
      <w:lvlText w:val="•"/>
      <w:lvlJc w:val="left"/>
      <w:pPr>
        <w:ind w:left="3721" w:hanging="1080"/>
      </w:pPr>
      <w:rPr>
        <w:rFonts w:hint="default"/>
        <w:lang w:val="en-US" w:eastAsia="en-US" w:bidi="ar-SA"/>
      </w:rPr>
    </w:lvl>
    <w:lvl w:ilvl="4">
      <w:numFmt w:val="bullet"/>
      <w:lvlText w:val="•"/>
      <w:lvlJc w:val="left"/>
      <w:pPr>
        <w:ind w:left="4462" w:hanging="1080"/>
      </w:pPr>
      <w:rPr>
        <w:rFonts w:hint="default"/>
        <w:lang w:val="en-US" w:eastAsia="en-US" w:bidi="ar-SA"/>
      </w:rPr>
    </w:lvl>
    <w:lvl w:ilvl="5">
      <w:numFmt w:val="bullet"/>
      <w:lvlText w:val="•"/>
      <w:lvlJc w:val="left"/>
      <w:pPr>
        <w:ind w:left="5203" w:hanging="1080"/>
      </w:pPr>
      <w:rPr>
        <w:rFonts w:hint="default"/>
        <w:lang w:val="en-US" w:eastAsia="en-US" w:bidi="ar-SA"/>
      </w:rPr>
    </w:lvl>
    <w:lvl w:ilvl="6">
      <w:numFmt w:val="bullet"/>
      <w:lvlText w:val="•"/>
      <w:lvlJc w:val="left"/>
      <w:pPr>
        <w:ind w:left="5943" w:hanging="1080"/>
      </w:pPr>
      <w:rPr>
        <w:rFonts w:hint="default"/>
        <w:lang w:val="en-US" w:eastAsia="en-US" w:bidi="ar-SA"/>
      </w:rPr>
    </w:lvl>
    <w:lvl w:ilvl="7">
      <w:numFmt w:val="bullet"/>
      <w:lvlText w:val="•"/>
      <w:lvlJc w:val="left"/>
      <w:pPr>
        <w:ind w:left="6684" w:hanging="1080"/>
      </w:pPr>
      <w:rPr>
        <w:rFonts w:hint="default"/>
        <w:lang w:val="en-US" w:eastAsia="en-US" w:bidi="ar-SA"/>
      </w:rPr>
    </w:lvl>
    <w:lvl w:ilvl="8">
      <w:numFmt w:val="bullet"/>
      <w:lvlText w:val="•"/>
      <w:lvlJc w:val="left"/>
      <w:pPr>
        <w:ind w:left="7424" w:hanging="1080"/>
      </w:pPr>
      <w:rPr>
        <w:rFonts w:hint="default"/>
        <w:lang w:val="en-US" w:eastAsia="en-US" w:bidi="ar-SA"/>
      </w:rPr>
    </w:lvl>
  </w:abstractNum>
  <w:abstractNum w:abstractNumId="25" w15:restartNumberingAfterBreak="0">
    <w:nsid w:val="6697021C"/>
    <w:multiLevelType w:val="multilevel"/>
    <w:tmpl w:val="563C8ED6"/>
    <w:lvl w:ilvl="0">
      <w:start w:val="7"/>
      <w:numFmt w:val="decimal"/>
      <w:lvlText w:val="%1"/>
      <w:lvlJc w:val="left"/>
      <w:pPr>
        <w:ind w:left="842" w:hanging="432"/>
      </w:pPr>
      <w:rPr>
        <w:rFonts w:hint="default"/>
        <w:lang w:val="en-US" w:eastAsia="en-US" w:bidi="ar-SA"/>
      </w:rPr>
    </w:lvl>
    <w:lvl w:ilvl="1">
      <w:start w:val="1"/>
      <w:numFmt w:val="decimal"/>
      <w:lvlText w:val="%1.%2."/>
      <w:lvlJc w:val="left"/>
      <w:pPr>
        <w:ind w:left="842" w:hanging="432"/>
      </w:pPr>
      <w:rPr>
        <w:rFonts w:ascii="Calibri" w:eastAsia="Calibri" w:hAnsi="Calibri" w:cs="Calibri" w:hint="default"/>
        <w:b w:val="0"/>
        <w:bCs w:val="0"/>
        <w:i w:val="0"/>
        <w:iCs w:val="0"/>
        <w:spacing w:val="-1"/>
        <w:w w:val="100"/>
        <w:sz w:val="22"/>
        <w:szCs w:val="22"/>
        <w:lang w:val="en-US" w:eastAsia="en-US" w:bidi="ar-SA"/>
      </w:rPr>
    </w:lvl>
    <w:lvl w:ilvl="2">
      <w:start w:val="1"/>
      <w:numFmt w:val="decimal"/>
      <w:lvlText w:val="%3-"/>
      <w:lvlJc w:val="left"/>
      <w:pPr>
        <w:ind w:left="1129" w:hanging="360"/>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2850" w:hanging="360"/>
      </w:pPr>
      <w:rPr>
        <w:rFonts w:hint="default"/>
        <w:lang w:val="en-US" w:eastAsia="en-US" w:bidi="ar-SA"/>
      </w:rPr>
    </w:lvl>
    <w:lvl w:ilvl="4">
      <w:numFmt w:val="bullet"/>
      <w:lvlText w:val="•"/>
      <w:lvlJc w:val="left"/>
      <w:pPr>
        <w:ind w:left="3715" w:hanging="360"/>
      </w:pPr>
      <w:rPr>
        <w:rFonts w:hint="default"/>
        <w:lang w:val="en-US" w:eastAsia="en-US" w:bidi="ar-SA"/>
      </w:rPr>
    </w:lvl>
    <w:lvl w:ilvl="5">
      <w:numFmt w:val="bullet"/>
      <w:lvlText w:val="•"/>
      <w:lvlJc w:val="left"/>
      <w:pPr>
        <w:ind w:left="4580" w:hanging="360"/>
      </w:pPr>
      <w:rPr>
        <w:rFonts w:hint="default"/>
        <w:lang w:val="en-US" w:eastAsia="en-US" w:bidi="ar-SA"/>
      </w:rPr>
    </w:lvl>
    <w:lvl w:ilvl="6">
      <w:numFmt w:val="bullet"/>
      <w:lvlText w:val="•"/>
      <w:lvlJc w:val="left"/>
      <w:pPr>
        <w:ind w:left="5445" w:hanging="360"/>
      </w:pPr>
      <w:rPr>
        <w:rFonts w:hint="default"/>
        <w:lang w:val="en-US" w:eastAsia="en-US" w:bidi="ar-SA"/>
      </w:rPr>
    </w:lvl>
    <w:lvl w:ilvl="7">
      <w:numFmt w:val="bullet"/>
      <w:lvlText w:val="•"/>
      <w:lvlJc w:val="left"/>
      <w:pPr>
        <w:ind w:left="6310" w:hanging="360"/>
      </w:pPr>
      <w:rPr>
        <w:rFonts w:hint="default"/>
        <w:lang w:val="en-US" w:eastAsia="en-US" w:bidi="ar-SA"/>
      </w:rPr>
    </w:lvl>
    <w:lvl w:ilvl="8">
      <w:numFmt w:val="bullet"/>
      <w:lvlText w:val="•"/>
      <w:lvlJc w:val="left"/>
      <w:pPr>
        <w:ind w:left="7175" w:hanging="360"/>
      </w:pPr>
      <w:rPr>
        <w:rFonts w:hint="default"/>
        <w:lang w:val="en-US" w:eastAsia="en-US" w:bidi="ar-SA"/>
      </w:rPr>
    </w:lvl>
  </w:abstractNum>
  <w:abstractNum w:abstractNumId="26" w15:restartNumberingAfterBreak="0">
    <w:nsid w:val="676717DB"/>
    <w:multiLevelType w:val="hybridMultilevel"/>
    <w:tmpl w:val="A6B86560"/>
    <w:lvl w:ilvl="0" w:tplc="9AE011C6">
      <w:numFmt w:val="bullet"/>
      <w:lvlText w:val="-"/>
      <w:lvlJc w:val="left"/>
      <w:pPr>
        <w:ind w:left="769" w:hanging="360"/>
      </w:pPr>
      <w:rPr>
        <w:rFonts w:ascii="Calibri" w:eastAsia="Calibri" w:hAnsi="Calibri" w:cs="Calibri" w:hint="default"/>
        <w:b w:val="0"/>
        <w:bCs w:val="0"/>
        <w:i w:val="0"/>
        <w:iCs w:val="0"/>
        <w:spacing w:val="0"/>
        <w:w w:val="100"/>
        <w:sz w:val="22"/>
        <w:szCs w:val="22"/>
        <w:lang w:val="en-US" w:eastAsia="en-US" w:bidi="ar-SA"/>
      </w:rPr>
    </w:lvl>
    <w:lvl w:ilvl="1" w:tplc="445A9400">
      <w:numFmt w:val="bullet"/>
      <w:lvlText w:val="•"/>
      <w:lvlJc w:val="left"/>
      <w:pPr>
        <w:ind w:left="1574" w:hanging="360"/>
      </w:pPr>
      <w:rPr>
        <w:rFonts w:hint="default"/>
        <w:lang w:val="en-US" w:eastAsia="en-US" w:bidi="ar-SA"/>
      </w:rPr>
    </w:lvl>
    <w:lvl w:ilvl="2" w:tplc="5476BD10">
      <w:numFmt w:val="bullet"/>
      <w:lvlText w:val="•"/>
      <w:lvlJc w:val="left"/>
      <w:pPr>
        <w:ind w:left="2389" w:hanging="360"/>
      </w:pPr>
      <w:rPr>
        <w:rFonts w:hint="default"/>
        <w:lang w:val="en-US" w:eastAsia="en-US" w:bidi="ar-SA"/>
      </w:rPr>
    </w:lvl>
    <w:lvl w:ilvl="3" w:tplc="9A02BE78">
      <w:numFmt w:val="bullet"/>
      <w:lvlText w:val="•"/>
      <w:lvlJc w:val="left"/>
      <w:pPr>
        <w:ind w:left="3203" w:hanging="360"/>
      </w:pPr>
      <w:rPr>
        <w:rFonts w:hint="default"/>
        <w:lang w:val="en-US" w:eastAsia="en-US" w:bidi="ar-SA"/>
      </w:rPr>
    </w:lvl>
    <w:lvl w:ilvl="4" w:tplc="A442260C">
      <w:numFmt w:val="bullet"/>
      <w:lvlText w:val="•"/>
      <w:lvlJc w:val="left"/>
      <w:pPr>
        <w:ind w:left="4018" w:hanging="360"/>
      </w:pPr>
      <w:rPr>
        <w:rFonts w:hint="default"/>
        <w:lang w:val="en-US" w:eastAsia="en-US" w:bidi="ar-SA"/>
      </w:rPr>
    </w:lvl>
    <w:lvl w:ilvl="5" w:tplc="E258DC3C">
      <w:numFmt w:val="bullet"/>
      <w:lvlText w:val="•"/>
      <w:lvlJc w:val="left"/>
      <w:pPr>
        <w:ind w:left="4833" w:hanging="360"/>
      </w:pPr>
      <w:rPr>
        <w:rFonts w:hint="default"/>
        <w:lang w:val="en-US" w:eastAsia="en-US" w:bidi="ar-SA"/>
      </w:rPr>
    </w:lvl>
    <w:lvl w:ilvl="6" w:tplc="7EBC780C">
      <w:numFmt w:val="bullet"/>
      <w:lvlText w:val="•"/>
      <w:lvlJc w:val="left"/>
      <w:pPr>
        <w:ind w:left="5647" w:hanging="360"/>
      </w:pPr>
      <w:rPr>
        <w:rFonts w:hint="default"/>
        <w:lang w:val="en-US" w:eastAsia="en-US" w:bidi="ar-SA"/>
      </w:rPr>
    </w:lvl>
    <w:lvl w:ilvl="7" w:tplc="E46ECD24">
      <w:numFmt w:val="bullet"/>
      <w:lvlText w:val="•"/>
      <w:lvlJc w:val="left"/>
      <w:pPr>
        <w:ind w:left="6462" w:hanging="360"/>
      </w:pPr>
      <w:rPr>
        <w:rFonts w:hint="default"/>
        <w:lang w:val="en-US" w:eastAsia="en-US" w:bidi="ar-SA"/>
      </w:rPr>
    </w:lvl>
    <w:lvl w:ilvl="8" w:tplc="80BE940C">
      <w:numFmt w:val="bullet"/>
      <w:lvlText w:val="•"/>
      <w:lvlJc w:val="left"/>
      <w:pPr>
        <w:ind w:left="7276" w:hanging="360"/>
      </w:pPr>
      <w:rPr>
        <w:rFonts w:hint="default"/>
        <w:lang w:val="en-US" w:eastAsia="en-US" w:bidi="ar-SA"/>
      </w:rPr>
    </w:lvl>
  </w:abstractNum>
  <w:abstractNum w:abstractNumId="27" w15:restartNumberingAfterBreak="0">
    <w:nsid w:val="67993049"/>
    <w:multiLevelType w:val="hybridMultilevel"/>
    <w:tmpl w:val="2B98EB38"/>
    <w:lvl w:ilvl="0" w:tplc="801C18BE">
      <w:start w:val="1"/>
      <w:numFmt w:val="decimal"/>
      <w:lvlText w:val="%1-"/>
      <w:lvlJc w:val="left"/>
      <w:pPr>
        <w:ind w:left="1129" w:hanging="360"/>
      </w:pPr>
      <w:rPr>
        <w:rFonts w:ascii="Calibri" w:eastAsia="Calibri" w:hAnsi="Calibri" w:cs="Calibri" w:hint="default"/>
        <w:b w:val="0"/>
        <w:bCs w:val="0"/>
        <w:i w:val="0"/>
        <w:iCs w:val="0"/>
        <w:spacing w:val="0"/>
        <w:w w:val="100"/>
        <w:sz w:val="22"/>
        <w:szCs w:val="22"/>
        <w:lang w:val="en-US" w:eastAsia="en-US" w:bidi="ar-SA"/>
      </w:rPr>
    </w:lvl>
    <w:lvl w:ilvl="1" w:tplc="90AA5482">
      <w:numFmt w:val="bullet"/>
      <w:lvlText w:val="•"/>
      <w:lvlJc w:val="left"/>
      <w:pPr>
        <w:ind w:left="1898" w:hanging="360"/>
      </w:pPr>
      <w:rPr>
        <w:rFonts w:hint="default"/>
        <w:lang w:val="en-US" w:eastAsia="en-US" w:bidi="ar-SA"/>
      </w:rPr>
    </w:lvl>
    <w:lvl w:ilvl="2" w:tplc="6C4CF988">
      <w:numFmt w:val="bullet"/>
      <w:lvlText w:val="•"/>
      <w:lvlJc w:val="left"/>
      <w:pPr>
        <w:ind w:left="2677" w:hanging="360"/>
      </w:pPr>
      <w:rPr>
        <w:rFonts w:hint="default"/>
        <w:lang w:val="en-US" w:eastAsia="en-US" w:bidi="ar-SA"/>
      </w:rPr>
    </w:lvl>
    <w:lvl w:ilvl="3" w:tplc="85A229FA">
      <w:numFmt w:val="bullet"/>
      <w:lvlText w:val="•"/>
      <w:lvlJc w:val="left"/>
      <w:pPr>
        <w:ind w:left="3455" w:hanging="360"/>
      </w:pPr>
      <w:rPr>
        <w:rFonts w:hint="default"/>
        <w:lang w:val="en-US" w:eastAsia="en-US" w:bidi="ar-SA"/>
      </w:rPr>
    </w:lvl>
    <w:lvl w:ilvl="4" w:tplc="ABC40386">
      <w:numFmt w:val="bullet"/>
      <w:lvlText w:val="•"/>
      <w:lvlJc w:val="left"/>
      <w:pPr>
        <w:ind w:left="4234" w:hanging="360"/>
      </w:pPr>
      <w:rPr>
        <w:rFonts w:hint="default"/>
        <w:lang w:val="en-US" w:eastAsia="en-US" w:bidi="ar-SA"/>
      </w:rPr>
    </w:lvl>
    <w:lvl w:ilvl="5" w:tplc="7DA6B0C4">
      <w:numFmt w:val="bullet"/>
      <w:lvlText w:val="•"/>
      <w:lvlJc w:val="left"/>
      <w:pPr>
        <w:ind w:left="5012" w:hanging="360"/>
      </w:pPr>
      <w:rPr>
        <w:rFonts w:hint="default"/>
        <w:lang w:val="en-US" w:eastAsia="en-US" w:bidi="ar-SA"/>
      </w:rPr>
    </w:lvl>
    <w:lvl w:ilvl="6" w:tplc="BF001144">
      <w:numFmt w:val="bullet"/>
      <w:lvlText w:val="•"/>
      <w:lvlJc w:val="left"/>
      <w:pPr>
        <w:ind w:left="5791" w:hanging="360"/>
      </w:pPr>
      <w:rPr>
        <w:rFonts w:hint="default"/>
        <w:lang w:val="en-US" w:eastAsia="en-US" w:bidi="ar-SA"/>
      </w:rPr>
    </w:lvl>
    <w:lvl w:ilvl="7" w:tplc="C84A7D02">
      <w:numFmt w:val="bullet"/>
      <w:lvlText w:val="•"/>
      <w:lvlJc w:val="left"/>
      <w:pPr>
        <w:ind w:left="6569" w:hanging="360"/>
      </w:pPr>
      <w:rPr>
        <w:rFonts w:hint="default"/>
        <w:lang w:val="en-US" w:eastAsia="en-US" w:bidi="ar-SA"/>
      </w:rPr>
    </w:lvl>
    <w:lvl w:ilvl="8" w:tplc="50D0A46C">
      <w:numFmt w:val="bullet"/>
      <w:lvlText w:val="•"/>
      <w:lvlJc w:val="left"/>
      <w:pPr>
        <w:ind w:left="7348" w:hanging="360"/>
      </w:pPr>
      <w:rPr>
        <w:rFonts w:hint="default"/>
        <w:lang w:val="en-US" w:eastAsia="en-US" w:bidi="ar-SA"/>
      </w:rPr>
    </w:lvl>
  </w:abstractNum>
  <w:abstractNum w:abstractNumId="28" w15:restartNumberingAfterBreak="0">
    <w:nsid w:val="6860720A"/>
    <w:multiLevelType w:val="multilevel"/>
    <w:tmpl w:val="778249EC"/>
    <w:lvl w:ilvl="0">
      <w:start w:val="16"/>
      <w:numFmt w:val="decimal"/>
      <w:lvlText w:val="%1."/>
      <w:lvlJc w:val="left"/>
      <w:pPr>
        <w:ind w:left="356" w:hanging="334"/>
      </w:pPr>
      <w:rPr>
        <w:rFonts w:ascii="Calibri" w:eastAsia="Calibri" w:hAnsi="Calibri" w:cs="Calibri" w:hint="default"/>
        <w:b/>
        <w:bCs/>
        <w:i w:val="0"/>
        <w:iCs w:val="0"/>
        <w:spacing w:val="-2"/>
        <w:w w:val="100"/>
        <w:sz w:val="22"/>
        <w:szCs w:val="22"/>
        <w:lang w:val="en-US" w:eastAsia="en-US" w:bidi="ar-SA"/>
      </w:rPr>
    </w:lvl>
    <w:lvl w:ilvl="1">
      <w:start w:val="1"/>
      <w:numFmt w:val="decimal"/>
      <w:lvlText w:val="%1.%2."/>
      <w:lvlJc w:val="left"/>
      <w:pPr>
        <w:ind w:left="815" w:hanging="1081"/>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1463" w:hanging="360"/>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1120" w:hanging="360"/>
      </w:pPr>
      <w:rPr>
        <w:rFonts w:hint="default"/>
        <w:lang w:val="en-US" w:eastAsia="en-US" w:bidi="ar-SA"/>
      </w:rPr>
    </w:lvl>
    <w:lvl w:ilvl="4">
      <w:numFmt w:val="bullet"/>
      <w:lvlText w:val="•"/>
      <w:lvlJc w:val="left"/>
      <w:pPr>
        <w:ind w:left="1460" w:hanging="360"/>
      </w:pPr>
      <w:rPr>
        <w:rFonts w:hint="default"/>
        <w:lang w:val="en-US" w:eastAsia="en-US" w:bidi="ar-SA"/>
      </w:rPr>
    </w:lvl>
    <w:lvl w:ilvl="5">
      <w:numFmt w:val="bullet"/>
      <w:lvlText w:val="•"/>
      <w:lvlJc w:val="left"/>
      <w:pPr>
        <w:ind w:left="1540" w:hanging="360"/>
      </w:pPr>
      <w:rPr>
        <w:rFonts w:hint="default"/>
        <w:lang w:val="en-US" w:eastAsia="en-US" w:bidi="ar-SA"/>
      </w:rPr>
    </w:lvl>
    <w:lvl w:ilvl="6">
      <w:numFmt w:val="bullet"/>
      <w:lvlText w:val="•"/>
      <w:lvlJc w:val="left"/>
      <w:pPr>
        <w:ind w:left="3103" w:hanging="360"/>
      </w:pPr>
      <w:rPr>
        <w:rFonts w:hint="default"/>
        <w:lang w:val="en-US" w:eastAsia="en-US" w:bidi="ar-SA"/>
      </w:rPr>
    </w:lvl>
    <w:lvl w:ilvl="7">
      <w:numFmt w:val="bullet"/>
      <w:lvlText w:val="•"/>
      <w:lvlJc w:val="left"/>
      <w:pPr>
        <w:ind w:left="4666" w:hanging="360"/>
      </w:pPr>
      <w:rPr>
        <w:rFonts w:hint="default"/>
        <w:lang w:val="en-US" w:eastAsia="en-US" w:bidi="ar-SA"/>
      </w:rPr>
    </w:lvl>
    <w:lvl w:ilvl="8">
      <w:numFmt w:val="bullet"/>
      <w:lvlText w:val="•"/>
      <w:lvlJc w:val="left"/>
      <w:pPr>
        <w:ind w:left="6229" w:hanging="360"/>
      </w:pPr>
      <w:rPr>
        <w:rFonts w:hint="default"/>
        <w:lang w:val="en-US" w:eastAsia="en-US" w:bidi="ar-SA"/>
      </w:rPr>
    </w:lvl>
  </w:abstractNum>
  <w:abstractNum w:abstractNumId="29" w15:restartNumberingAfterBreak="0">
    <w:nsid w:val="68FB26FF"/>
    <w:multiLevelType w:val="multilevel"/>
    <w:tmpl w:val="8A3A4C7C"/>
    <w:lvl w:ilvl="0">
      <w:start w:val="11"/>
      <w:numFmt w:val="decimal"/>
      <w:lvlText w:val="%1"/>
      <w:lvlJc w:val="left"/>
      <w:pPr>
        <w:ind w:left="1490" w:hanging="1080"/>
      </w:pPr>
      <w:rPr>
        <w:rFonts w:hint="default"/>
        <w:lang w:val="en-US" w:eastAsia="en-US" w:bidi="ar-SA"/>
      </w:rPr>
    </w:lvl>
    <w:lvl w:ilvl="1">
      <w:start w:val="2"/>
      <w:numFmt w:val="decimal"/>
      <w:lvlText w:val="%1.%2."/>
      <w:lvlJc w:val="left"/>
      <w:pPr>
        <w:ind w:left="1490" w:hanging="1080"/>
      </w:pPr>
      <w:rPr>
        <w:rFonts w:ascii="Calibri" w:eastAsia="Calibri" w:hAnsi="Calibri" w:cs="Calibri" w:hint="default"/>
        <w:b w:val="0"/>
        <w:bCs w:val="0"/>
        <w:i w:val="0"/>
        <w:iCs w:val="0"/>
        <w:spacing w:val="-1"/>
        <w:w w:val="100"/>
        <w:sz w:val="22"/>
        <w:szCs w:val="22"/>
        <w:lang w:val="en-US" w:eastAsia="en-US" w:bidi="ar-SA"/>
      </w:rPr>
    </w:lvl>
    <w:lvl w:ilvl="2">
      <w:start w:val="1"/>
      <w:numFmt w:val="decimal"/>
      <w:lvlText w:val="%3-"/>
      <w:lvlJc w:val="left"/>
      <w:pPr>
        <w:ind w:left="1130" w:hanging="360"/>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3145" w:hanging="360"/>
      </w:pPr>
      <w:rPr>
        <w:rFonts w:hint="default"/>
        <w:lang w:val="en-US" w:eastAsia="en-US" w:bidi="ar-SA"/>
      </w:rPr>
    </w:lvl>
    <w:lvl w:ilvl="4">
      <w:numFmt w:val="bullet"/>
      <w:lvlText w:val="•"/>
      <w:lvlJc w:val="left"/>
      <w:pPr>
        <w:ind w:left="3968" w:hanging="360"/>
      </w:pPr>
      <w:rPr>
        <w:rFonts w:hint="default"/>
        <w:lang w:val="en-US" w:eastAsia="en-US" w:bidi="ar-SA"/>
      </w:rPr>
    </w:lvl>
    <w:lvl w:ilvl="5">
      <w:numFmt w:val="bullet"/>
      <w:lvlText w:val="•"/>
      <w:lvlJc w:val="left"/>
      <w:pPr>
        <w:ind w:left="4791" w:hanging="360"/>
      </w:pPr>
      <w:rPr>
        <w:rFonts w:hint="default"/>
        <w:lang w:val="en-US" w:eastAsia="en-US" w:bidi="ar-SA"/>
      </w:rPr>
    </w:lvl>
    <w:lvl w:ilvl="6">
      <w:numFmt w:val="bullet"/>
      <w:lvlText w:val="•"/>
      <w:lvlJc w:val="left"/>
      <w:pPr>
        <w:ind w:left="5613" w:hanging="360"/>
      </w:pPr>
      <w:rPr>
        <w:rFonts w:hint="default"/>
        <w:lang w:val="en-US" w:eastAsia="en-US" w:bidi="ar-SA"/>
      </w:rPr>
    </w:lvl>
    <w:lvl w:ilvl="7">
      <w:numFmt w:val="bullet"/>
      <w:lvlText w:val="•"/>
      <w:lvlJc w:val="left"/>
      <w:pPr>
        <w:ind w:left="6436" w:hanging="360"/>
      </w:pPr>
      <w:rPr>
        <w:rFonts w:hint="default"/>
        <w:lang w:val="en-US" w:eastAsia="en-US" w:bidi="ar-SA"/>
      </w:rPr>
    </w:lvl>
    <w:lvl w:ilvl="8">
      <w:numFmt w:val="bullet"/>
      <w:lvlText w:val="•"/>
      <w:lvlJc w:val="left"/>
      <w:pPr>
        <w:ind w:left="7259" w:hanging="360"/>
      </w:pPr>
      <w:rPr>
        <w:rFonts w:hint="default"/>
        <w:lang w:val="en-US" w:eastAsia="en-US" w:bidi="ar-SA"/>
      </w:rPr>
    </w:lvl>
  </w:abstractNum>
  <w:abstractNum w:abstractNumId="30" w15:restartNumberingAfterBreak="0">
    <w:nsid w:val="6B503467"/>
    <w:multiLevelType w:val="multilevel"/>
    <w:tmpl w:val="1FBA7502"/>
    <w:lvl w:ilvl="0">
      <w:start w:val="10"/>
      <w:numFmt w:val="decimal"/>
      <w:lvlText w:val="%1"/>
      <w:lvlJc w:val="left"/>
      <w:pPr>
        <w:ind w:left="1490" w:hanging="1081"/>
      </w:pPr>
      <w:rPr>
        <w:rFonts w:hint="default"/>
        <w:lang w:val="en-US" w:eastAsia="en-US" w:bidi="ar-SA"/>
      </w:rPr>
    </w:lvl>
    <w:lvl w:ilvl="1">
      <w:start w:val="1"/>
      <w:numFmt w:val="decimal"/>
      <w:lvlText w:val="%1.%2."/>
      <w:lvlJc w:val="left"/>
      <w:pPr>
        <w:ind w:left="1364" w:hanging="1081"/>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981" w:hanging="1081"/>
      </w:pPr>
      <w:rPr>
        <w:rFonts w:hint="default"/>
        <w:lang w:val="en-US" w:eastAsia="en-US" w:bidi="ar-SA"/>
      </w:rPr>
    </w:lvl>
    <w:lvl w:ilvl="3">
      <w:numFmt w:val="bullet"/>
      <w:lvlText w:val="•"/>
      <w:lvlJc w:val="left"/>
      <w:pPr>
        <w:ind w:left="3721" w:hanging="1081"/>
      </w:pPr>
      <w:rPr>
        <w:rFonts w:hint="default"/>
        <w:lang w:val="en-US" w:eastAsia="en-US" w:bidi="ar-SA"/>
      </w:rPr>
    </w:lvl>
    <w:lvl w:ilvl="4">
      <w:numFmt w:val="bullet"/>
      <w:lvlText w:val="•"/>
      <w:lvlJc w:val="left"/>
      <w:pPr>
        <w:ind w:left="4462" w:hanging="1081"/>
      </w:pPr>
      <w:rPr>
        <w:rFonts w:hint="default"/>
        <w:lang w:val="en-US" w:eastAsia="en-US" w:bidi="ar-SA"/>
      </w:rPr>
    </w:lvl>
    <w:lvl w:ilvl="5">
      <w:numFmt w:val="bullet"/>
      <w:lvlText w:val="•"/>
      <w:lvlJc w:val="left"/>
      <w:pPr>
        <w:ind w:left="5202" w:hanging="1081"/>
      </w:pPr>
      <w:rPr>
        <w:rFonts w:hint="default"/>
        <w:lang w:val="en-US" w:eastAsia="en-US" w:bidi="ar-SA"/>
      </w:rPr>
    </w:lvl>
    <w:lvl w:ilvl="6">
      <w:numFmt w:val="bullet"/>
      <w:lvlText w:val="•"/>
      <w:lvlJc w:val="left"/>
      <w:pPr>
        <w:ind w:left="5943" w:hanging="1081"/>
      </w:pPr>
      <w:rPr>
        <w:rFonts w:hint="default"/>
        <w:lang w:val="en-US" w:eastAsia="en-US" w:bidi="ar-SA"/>
      </w:rPr>
    </w:lvl>
    <w:lvl w:ilvl="7">
      <w:numFmt w:val="bullet"/>
      <w:lvlText w:val="•"/>
      <w:lvlJc w:val="left"/>
      <w:pPr>
        <w:ind w:left="6683" w:hanging="1081"/>
      </w:pPr>
      <w:rPr>
        <w:rFonts w:hint="default"/>
        <w:lang w:val="en-US" w:eastAsia="en-US" w:bidi="ar-SA"/>
      </w:rPr>
    </w:lvl>
    <w:lvl w:ilvl="8">
      <w:numFmt w:val="bullet"/>
      <w:lvlText w:val="•"/>
      <w:lvlJc w:val="left"/>
      <w:pPr>
        <w:ind w:left="7424" w:hanging="1081"/>
      </w:pPr>
      <w:rPr>
        <w:rFonts w:hint="default"/>
        <w:lang w:val="en-US" w:eastAsia="en-US" w:bidi="ar-SA"/>
      </w:rPr>
    </w:lvl>
  </w:abstractNum>
  <w:abstractNum w:abstractNumId="31" w15:restartNumberingAfterBreak="0">
    <w:nsid w:val="6D326A05"/>
    <w:multiLevelType w:val="multilevel"/>
    <w:tmpl w:val="27463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7804F9"/>
    <w:multiLevelType w:val="multilevel"/>
    <w:tmpl w:val="FDAC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1504B1"/>
    <w:multiLevelType w:val="hybridMultilevel"/>
    <w:tmpl w:val="405ECA44"/>
    <w:lvl w:ilvl="0" w:tplc="180847BA">
      <w:numFmt w:val="bullet"/>
      <w:lvlText w:val=""/>
      <w:lvlJc w:val="left"/>
      <w:pPr>
        <w:ind w:left="2210" w:hanging="361"/>
      </w:pPr>
      <w:rPr>
        <w:rFonts w:ascii="Symbol" w:eastAsia="Symbol" w:hAnsi="Symbol" w:cs="Symbol" w:hint="default"/>
        <w:b w:val="0"/>
        <w:bCs w:val="0"/>
        <w:i w:val="0"/>
        <w:iCs w:val="0"/>
        <w:spacing w:val="0"/>
        <w:w w:val="100"/>
        <w:sz w:val="22"/>
        <w:szCs w:val="22"/>
        <w:lang w:val="en-US" w:eastAsia="en-US" w:bidi="ar-SA"/>
      </w:rPr>
    </w:lvl>
    <w:lvl w:ilvl="1" w:tplc="3AAEA2AC">
      <w:numFmt w:val="bullet"/>
      <w:lvlText w:val="•"/>
      <w:lvlJc w:val="left"/>
      <w:pPr>
        <w:ind w:left="2888" w:hanging="361"/>
      </w:pPr>
      <w:rPr>
        <w:rFonts w:hint="default"/>
        <w:lang w:val="en-US" w:eastAsia="en-US" w:bidi="ar-SA"/>
      </w:rPr>
    </w:lvl>
    <w:lvl w:ilvl="2" w:tplc="3B8031B0">
      <w:numFmt w:val="bullet"/>
      <w:lvlText w:val="•"/>
      <w:lvlJc w:val="left"/>
      <w:pPr>
        <w:ind w:left="3556" w:hanging="361"/>
      </w:pPr>
      <w:rPr>
        <w:rFonts w:hint="default"/>
        <w:lang w:val="en-US" w:eastAsia="en-US" w:bidi="ar-SA"/>
      </w:rPr>
    </w:lvl>
    <w:lvl w:ilvl="3" w:tplc="B4B89F28">
      <w:numFmt w:val="bullet"/>
      <w:lvlText w:val="•"/>
      <w:lvlJc w:val="left"/>
      <w:pPr>
        <w:ind w:left="4225" w:hanging="361"/>
      </w:pPr>
      <w:rPr>
        <w:rFonts w:hint="default"/>
        <w:lang w:val="en-US" w:eastAsia="en-US" w:bidi="ar-SA"/>
      </w:rPr>
    </w:lvl>
    <w:lvl w:ilvl="4" w:tplc="3222A632">
      <w:numFmt w:val="bullet"/>
      <w:lvlText w:val="•"/>
      <w:lvlJc w:val="left"/>
      <w:pPr>
        <w:ind w:left="4893" w:hanging="361"/>
      </w:pPr>
      <w:rPr>
        <w:rFonts w:hint="default"/>
        <w:lang w:val="en-US" w:eastAsia="en-US" w:bidi="ar-SA"/>
      </w:rPr>
    </w:lvl>
    <w:lvl w:ilvl="5" w:tplc="553068C0">
      <w:numFmt w:val="bullet"/>
      <w:lvlText w:val="•"/>
      <w:lvlJc w:val="left"/>
      <w:pPr>
        <w:ind w:left="5562" w:hanging="361"/>
      </w:pPr>
      <w:rPr>
        <w:rFonts w:hint="default"/>
        <w:lang w:val="en-US" w:eastAsia="en-US" w:bidi="ar-SA"/>
      </w:rPr>
    </w:lvl>
    <w:lvl w:ilvl="6" w:tplc="F78C4F66">
      <w:numFmt w:val="bullet"/>
      <w:lvlText w:val="•"/>
      <w:lvlJc w:val="left"/>
      <w:pPr>
        <w:ind w:left="6230" w:hanging="361"/>
      </w:pPr>
      <w:rPr>
        <w:rFonts w:hint="default"/>
        <w:lang w:val="en-US" w:eastAsia="en-US" w:bidi="ar-SA"/>
      </w:rPr>
    </w:lvl>
    <w:lvl w:ilvl="7" w:tplc="69009760">
      <w:numFmt w:val="bullet"/>
      <w:lvlText w:val="•"/>
      <w:lvlJc w:val="left"/>
      <w:pPr>
        <w:ind w:left="6898" w:hanging="361"/>
      </w:pPr>
      <w:rPr>
        <w:rFonts w:hint="default"/>
        <w:lang w:val="en-US" w:eastAsia="en-US" w:bidi="ar-SA"/>
      </w:rPr>
    </w:lvl>
    <w:lvl w:ilvl="8" w:tplc="AF083DA2">
      <w:numFmt w:val="bullet"/>
      <w:lvlText w:val="•"/>
      <w:lvlJc w:val="left"/>
      <w:pPr>
        <w:ind w:left="7567" w:hanging="361"/>
      </w:pPr>
      <w:rPr>
        <w:rFonts w:hint="default"/>
        <w:lang w:val="en-US" w:eastAsia="en-US" w:bidi="ar-SA"/>
      </w:rPr>
    </w:lvl>
  </w:abstractNum>
  <w:abstractNum w:abstractNumId="34" w15:restartNumberingAfterBreak="0">
    <w:nsid w:val="72945BAB"/>
    <w:multiLevelType w:val="hybridMultilevel"/>
    <w:tmpl w:val="0D5263B2"/>
    <w:lvl w:ilvl="0" w:tplc="08C00692">
      <w:start w:val="1"/>
      <w:numFmt w:val="decimal"/>
      <w:lvlText w:val="%1-"/>
      <w:lvlJc w:val="left"/>
      <w:pPr>
        <w:ind w:left="1129" w:hanging="360"/>
      </w:pPr>
      <w:rPr>
        <w:rFonts w:ascii="Calibri" w:eastAsia="Calibri" w:hAnsi="Calibri" w:cs="Calibri" w:hint="default"/>
        <w:b w:val="0"/>
        <w:bCs w:val="0"/>
        <w:i w:val="0"/>
        <w:iCs w:val="0"/>
        <w:spacing w:val="0"/>
        <w:w w:val="100"/>
        <w:sz w:val="22"/>
        <w:szCs w:val="22"/>
        <w:lang w:val="en-US" w:eastAsia="en-US" w:bidi="ar-SA"/>
      </w:rPr>
    </w:lvl>
    <w:lvl w:ilvl="1" w:tplc="675A6276">
      <w:numFmt w:val="bullet"/>
      <w:lvlText w:val="•"/>
      <w:lvlJc w:val="left"/>
      <w:pPr>
        <w:ind w:left="1898" w:hanging="360"/>
      </w:pPr>
      <w:rPr>
        <w:rFonts w:hint="default"/>
        <w:lang w:val="en-US" w:eastAsia="en-US" w:bidi="ar-SA"/>
      </w:rPr>
    </w:lvl>
    <w:lvl w:ilvl="2" w:tplc="A050B740">
      <w:numFmt w:val="bullet"/>
      <w:lvlText w:val="•"/>
      <w:lvlJc w:val="left"/>
      <w:pPr>
        <w:ind w:left="2677" w:hanging="360"/>
      </w:pPr>
      <w:rPr>
        <w:rFonts w:hint="default"/>
        <w:lang w:val="en-US" w:eastAsia="en-US" w:bidi="ar-SA"/>
      </w:rPr>
    </w:lvl>
    <w:lvl w:ilvl="3" w:tplc="C9DECA6A">
      <w:numFmt w:val="bullet"/>
      <w:lvlText w:val="•"/>
      <w:lvlJc w:val="left"/>
      <w:pPr>
        <w:ind w:left="3455" w:hanging="360"/>
      </w:pPr>
      <w:rPr>
        <w:rFonts w:hint="default"/>
        <w:lang w:val="en-US" w:eastAsia="en-US" w:bidi="ar-SA"/>
      </w:rPr>
    </w:lvl>
    <w:lvl w:ilvl="4" w:tplc="C7EC4186">
      <w:numFmt w:val="bullet"/>
      <w:lvlText w:val="•"/>
      <w:lvlJc w:val="left"/>
      <w:pPr>
        <w:ind w:left="4234" w:hanging="360"/>
      </w:pPr>
      <w:rPr>
        <w:rFonts w:hint="default"/>
        <w:lang w:val="en-US" w:eastAsia="en-US" w:bidi="ar-SA"/>
      </w:rPr>
    </w:lvl>
    <w:lvl w:ilvl="5" w:tplc="0030A436">
      <w:numFmt w:val="bullet"/>
      <w:lvlText w:val="•"/>
      <w:lvlJc w:val="left"/>
      <w:pPr>
        <w:ind w:left="5012" w:hanging="360"/>
      </w:pPr>
      <w:rPr>
        <w:rFonts w:hint="default"/>
        <w:lang w:val="en-US" w:eastAsia="en-US" w:bidi="ar-SA"/>
      </w:rPr>
    </w:lvl>
    <w:lvl w:ilvl="6" w:tplc="4A54CF98">
      <w:numFmt w:val="bullet"/>
      <w:lvlText w:val="•"/>
      <w:lvlJc w:val="left"/>
      <w:pPr>
        <w:ind w:left="5791" w:hanging="360"/>
      </w:pPr>
      <w:rPr>
        <w:rFonts w:hint="default"/>
        <w:lang w:val="en-US" w:eastAsia="en-US" w:bidi="ar-SA"/>
      </w:rPr>
    </w:lvl>
    <w:lvl w:ilvl="7" w:tplc="B46AECFE">
      <w:numFmt w:val="bullet"/>
      <w:lvlText w:val="•"/>
      <w:lvlJc w:val="left"/>
      <w:pPr>
        <w:ind w:left="6569" w:hanging="360"/>
      </w:pPr>
      <w:rPr>
        <w:rFonts w:hint="default"/>
        <w:lang w:val="en-US" w:eastAsia="en-US" w:bidi="ar-SA"/>
      </w:rPr>
    </w:lvl>
    <w:lvl w:ilvl="8" w:tplc="8ED4DEA4">
      <w:numFmt w:val="bullet"/>
      <w:lvlText w:val="•"/>
      <w:lvlJc w:val="left"/>
      <w:pPr>
        <w:ind w:left="7348" w:hanging="360"/>
      </w:pPr>
      <w:rPr>
        <w:rFonts w:hint="default"/>
        <w:lang w:val="en-US" w:eastAsia="en-US" w:bidi="ar-SA"/>
      </w:rPr>
    </w:lvl>
  </w:abstractNum>
  <w:abstractNum w:abstractNumId="35" w15:restartNumberingAfterBreak="0">
    <w:nsid w:val="739E40BC"/>
    <w:multiLevelType w:val="multilevel"/>
    <w:tmpl w:val="6F8C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DC7B6D"/>
    <w:multiLevelType w:val="multilevel"/>
    <w:tmpl w:val="92067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E939E3"/>
    <w:multiLevelType w:val="multilevel"/>
    <w:tmpl w:val="FA44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A821B5"/>
    <w:multiLevelType w:val="multilevel"/>
    <w:tmpl w:val="B90C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9514996">
    <w:abstractNumId w:val="34"/>
  </w:num>
  <w:num w:numId="2" w16cid:durableId="845634981">
    <w:abstractNumId w:val="27"/>
  </w:num>
  <w:num w:numId="3" w16cid:durableId="1111438869">
    <w:abstractNumId w:val="33"/>
  </w:num>
  <w:num w:numId="4" w16cid:durableId="1385330186">
    <w:abstractNumId w:val="9"/>
  </w:num>
  <w:num w:numId="5" w16cid:durableId="1024478948">
    <w:abstractNumId w:val="0"/>
  </w:num>
  <w:num w:numId="6" w16cid:durableId="1510413803">
    <w:abstractNumId w:val="28"/>
  </w:num>
  <w:num w:numId="7" w16cid:durableId="973366847">
    <w:abstractNumId w:val="13"/>
  </w:num>
  <w:num w:numId="8" w16cid:durableId="1399357133">
    <w:abstractNumId w:val="22"/>
  </w:num>
  <w:num w:numId="9" w16cid:durableId="619723347">
    <w:abstractNumId w:val="26"/>
  </w:num>
  <w:num w:numId="10" w16cid:durableId="1938975402">
    <w:abstractNumId w:val="14"/>
  </w:num>
  <w:num w:numId="11" w16cid:durableId="1345665306">
    <w:abstractNumId w:val="16"/>
  </w:num>
  <w:num w:numId="12" w16cid:durableId="1142111484">
    <w:abstractNumId w:val="24"/>
  </w:num>
  <w:num w:numId="13" w16cid:durableId="1017537573">
    <w:abstractNumId w:val="23"/>
  </w:num>
  <w:num w:numId="14" w16cid:durableId="1131677483">
    <w:abstractNumId w:val="12"/>
  </w:num>
  <w:num w:numId="15" w16cid:durableId="1613367099">
    <w:abstractNumId w:val="19"/>
  </w:num>
  <w:num w:numId="16" w16cid:durableId="586424117">
    <w:abstractNumId w:val="29"/>
  </w:num>
  <w:num w:numId="17" w16cid:durableId="1004699308">
    <w:abstractNumId w:val="3"/>
  </w:num>
  <w:num w:numId="18" w16cid:durableId="557203355">
    <w:abstractNumId w:val="17"/>
  </w:num>
  <w:num w:numId="19" w16cid:durableId="1220554194">
    <w:abstractNumId w:val="30"/>
  </w:num>
  <w:num w:numId="20" w16cid:durableId="766772553">
    <w:abstractNumId w:val="25"/>
  </w:num>
  <w:num w:numId="21" w16cid:durableId="906064866">
    <w:abstractNumId w:val="21"/>
  </w:num>
  <w:num w:numId="22" w16cid:durableId="273287234">
    <w:abstractNumId w:val="5"/>
  </w:num>
  <w:num w:numId="23" w16cid:durableId="1421369379">
    <w:abstractNumId w:val="35"/>
  </w:num>
  <w:num w:numId="24" w16cid:durableId="1668706757">
    <w:abstractNumId w:val="8"/>
  </w:num>
  <w:num w:numId="25" w16cid:durableId="1221551872">
    <w:abstractNumId w:val="31"/>
  </w:num>
  <w:num w:numId="26" w16cid:durableId="632709782">
    <w:abstractNumId w:val="15"/>
  </w:num>
  <w:num w:numId="27" w16cid:durableId="1848641393">
    <w:abstractNumId w:val="2"/>
  </w:num>
  <w:num w:numId="28" w16cid:durableId="1237015332">
    <w:abstractNumId w:val="10"/>
  </w:num>
  <w:num w:numId="29" w16cid:durableId="109904265">
    <w:abstractNumId w:val="18"/>
  </w:num>
  <w:num w:numId="30" w16cid:durableId="404693760">
    <w:abstractNumId w:val="37"/>
  </w:num>
  <w:num w:numId="31" w16cid:durableId="323818780">
    <w:abstractNumId w:val="20"/>
  </w:num>
  <w:num w:numId="32" w16cid:durableId="1130199125">
    <w:abstractNumId w:val="36"/>
  </w:num>
  <w:num w:numId="33" w16cid:durableId="1369185588">
    <w:abstractNumId w:val="11"/>
  </w:num>
  <w:num w:numId="34" w16cid:durableId="164902168">
    <w:abstractNumId w:val="1"/>
  </w:num>
  <w:num w:numId="35" w16cid:durableId="2017490548">
    <w:abstractNumId w:val="6"/>
  </w:num>
  <w:num w:numId="36" w16cid:durableId="1085766630">
    <w:abstractNumId w:val="7"/>
  </w:num>
  <w:num w:numId="37" w16cid:durableId="485975984">
    <w:abstractNumId w:val="32"/>
  </w:num>
  <w:num w:numId="38" w16cid:durableId="202333690">
    <w:abstractNumId w:val="4"/>
  </w:num>
  <w:num w:numId="39" w16cid:durableId="212835310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A8C"/>
    <w:rsid w:val="001713BF"/>
    <w:rsid w:val="001D5A81"/>
    <w:rsid w:val="002C0C80"/>
    <w:rsid w:val="00397856"/>
    <w:rsid w:val="0050455C"/>
    <w:rsid w:val="005C2FB7"/>
    <w:rsid w:val="00610AB8"/>
    <w:rsid w:val="006E363A"/>
    <w:rsid w:val="007B0652"/>
    <w:rsid w:val="00B325FF"/>
    <w:rsid w:val="00BF1A8C"/>
    <w:rsid w:val="00DF428D"/>
    <w:rsid w:val="00F63D5E"/>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4:docId w14:val="02C9BDEF"/>
  <w15:docId w15:val="{819EC9DC-12F7-4ACD-B2D8-E8298EF5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ind w:right="191"/>
      <w:jc w:val="center"/>
    </w:pPr>
    <w:rPr>
      <w:sz w:val="60"/>
      <w:szCs w:val="60"/>
    </w:rPr>
  </w:style>
  <w:style w:type="paragraph" w:styleId="a5">
    <w:name w:val="List Paragraph"/>
    <w:basedOn w:val="a"/>
    <w:uiPriority w:val="1"/>
    <w:qFormat/>
    <w:pPr>
      <w:ind w:left="815" w:hanging="433"/>
      <w:jc w:val="both"/>
    </w:pPr>
  </w:style>
  <w:style w:type="paragraph" w:customStyle="1" w:styleId="TableParagraph">
    <w:name w:val="Table Paragraph"/>
    <w:basedOn w:val="a"/>
    <w:uiPriority w:val="1"/>
    <w:qFormat/>
    <w:pPr>
      <w:ind w:left="841"/>
    </w:pPr>
  </w:style>
  <w:style w:type="paragraph" w:styleId="a6">
    <w:name w:val="Normal (Web)"/>
    <w:basedOn w:val="a"/>
    <w:uiPriority w:val="99"/>
    <w:semiHidden/>
    <w:unhideWhenUsed/>
    <w:rsid w:val="00610AB8"/>
    <w:pPr>
      <w:widowControl/>
      <w:autoSpaceDE/>
      <w:autoSpaceDN/>
      <w:spacing w:before="100" w:beforeAutospacing="1" w:after="100" w:afterAutospacing="1"/>
    </w:pPr>
    <w:rPr>
      <w:rFonts w:ascii="Times New Roman" w:eastAsia="Times New Roman" w:hAnsi="Times New Roman" w:cs="Times New Roman"/>
      <w:sz w:val="24"/>
      <w:szCs w:val="24"/>
      <w:lang w:val="ru-BY" w:eastAsia="ru-BY"/>
    </w:rPr>
  </w:style>
  <w:style w:type="character" w:styleId="a7">
    <w:name w:val="Strong"/>
    <w:basedOn w:val="a0"/>
    <w:uiPriority w:val="22"/>
    <w:qFormat/>
    <w:rsid w:val="00610AB8"/>
    <w:rPr>
      <w:b/>
      <w:bCs/>
    </w:rPr>
  </w:style>
  <w:style w:type="character" w:styleId="a8">
    <w:name w:val="Hyperlink"/>
    <w:basedOn w:val="a0"/>
    <w:uiPriority w:val="99"/>
    <w:unhideWhenUsed/>
    <w:rsid w:val="00610AB8"/>
    <w:rPr>
      <w:color w:val="0000FF" w:themeColor="hyperlink"/>
      <w:u w:val="single"/>
    </w:rPr>
  </w:style>
  <w:style w:type="character" w:styleId="a9">
    <w:name w:val="Unresolved Mention"/>
    <w:basedOn w:val="a0"/>
    <w:uiPriority w:val="99"/>
    <w:semiHidden/>
    <w:unhideWhenUsed/>
    <w:rsid w:val="00610AB8"/>
    <w:rPr>
      <w:color w:val="605E5C"/>
      <w:shd w:val="clear" w:color="auto" w:fill="E1DFDD"/>
    </w:rPr>
  </w:style>
  <w:style w:type="paragraph" w:styleId="aa">
    <w:name w:val="header"/>
    <w:basedOn w:val="a"/>
    <w:link w:val="ab"/>
    <w:uiPriority w:val="99"/>
    <w:unhideWhenUsed/>
    <w:rsid w:val="00397856"/>
    <w:pPr>
      <w:tabs>
        <w:tab w:val="center" w:pos="4677"/>
        <w:tab w:val="right" w:pos="9355"/>
      </w:tabs>
    </w:pPr>
  </w:style>
  <w:style w:type="character" w:customStyle="1" w:styleId="ab">
    <w:name w:val="Верхний колонтитул Знак"/>
    <w:basedOn w:val="a0"/>
    <w:link w:val="aa"/>
    <w:uiPriority w:val="99"/>
    <w:rsid w:val="00397856"/>
    <w:rPr>
      <w:rFonts w:ascii="Calibri" w:eastAsia="Calibri" w:hAnsi="Calibri" w:cs="Calibri"/>
    </w:rPr>
  </w:style>
  <w:style w:type="paragraph" w:styleId="ac">
    <w:name w:val="footer"/>
    <w:basedOn w:val="a"/>
    <w:link w:val="ad"/>
    <w:uiPriority w:val="99"/>
    <w:unhideWhenUsed/>
    <w:rsid w:val="00397856"/>
    <w:pPr>
      <w:tabs>
        <w:tab w:val="center" w:pos="4677"/>
        <w:tab w:val="right" w:pos="9355"/>
      </w:tabs>
    </w:pPr>
  </w:style>
  <w:style w:type="character" w:customStyle="1" w:styleId="ad">
    <w:name w:val="Нижний колонтитул Знак"/>
    <w:basedOn w:val="a0"/>
    <w:link w:val="ac"/>
    <w:uiPriority w:val="99"/>
    <w:rsid w:val="0039785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251598">
      <w:bodyDiv w:val="1"/>
      <w:marLeft w:val="0"/>
      <w:marRight w:val="0"/>
      <w:marTop w:val="0"/>
      <w:marBottom w:val="0"/>
      <w:divBdr>
        <w:top w:val="none" w:sz="0" w:space="0" w:color="auto"/>
        <w:left w:val="none" w:sz="0" w:space="0" w:color="auto"/>
        <w:bottom w:val="none" w:sz="0" w:space="0" w:color="auto"/>
        <w:right w:val="none" w:sz="0" w:space="0" w:color="auto"/>
      </w:divBdr>
    </w:div>
    <w:div w:id="1416706557">
      <w:bodyDiv w:val="1"/>
      <w:marLeft w:val="0"/>
      <w:marRight w:val="0"/>
      <w:marTop w:val="0"/>
      <w:marBottom w:val="0"/>
      <w:divBdr>
        <w:top w:val="none" w:sz="0" w:space="0" w:color="auto"/>
        <w:left w:val="none" w:sz="0" w:space="0" w:color="auto"/>
        <w:bottom w:val="none" w:sz="0" w:space="0" w:color="auto"/>
        <w:right w:val="none" w:sz="0" w:space="0" w:color="auto"/>
      </w:divBdr>
    </w:div>
    <w:div w:id="1494183833">
      <w:bodyDiv w:val="1"/>
      <w:marLeft w:val="0"/>
      <w:marRight w:val="0"/>
      <w:marTop w:val="0"/>
      <w:marBottom w:val="0"/>
      <w:divBdr>
        <w:top w:val="none" w:sz="0" w:space="0" w:color="auto"/>
        <w:left w:val="none" w:sz="0" w:space="0" w:color="auto"/>
        <w:bottom w:val="none" w:sz="0" w:space="0" w:color="auto"/>
        <w:right w:val="none" w:sz="0" w:space="0" w:color="auto"/>
      </w:divBdr>
    </w:div>
    <w:div w:id="2035155375">
      <w:bodyDiv w:val="1"/>
      <w:marLeft w:val="0"/>
      <w:marRight w:val="0"/>
      <w:marTop w:val="0"/>
      <w:marBottom w:val="0"/>
      <w:divBdr>
        <w:top w:val="none" w:sz="0" w:space="0" w:color="auto"/>
        <w:left w:val="none" w:sz="0" w:space="0" w:color="auto"/>
        <w:bottom w:val="none" w:sz="0" w:space="0" w:color="auto"/>
        <w:right w:val="none" w:sz="0" w:space="0" w:color="auto"/>
      </w:divBdr>
    </w:div>
    <w:div w:id="2074961006">
      <w:bodyDiv w:val="1"/>
      <w:marLeft w:val="0"/>
      <w:marRight w:val="0"/>
      <w:marTop w:val="0"/>
      <w:marBottom w:val="0"/>
      <w:divBdr>
        <w:top w:val="none" w:sz="0" w:space="0" w:color="auto"/>
        <w:left w:val="none" w:sz="0" w:space="0" w:color="auto"/>
        <w:bottom w:val="none" w:sz="0" w:space="0" w:color="auto"/>
        <w:right w:val="none" w:sz="0" w:space="0" w:color="auto"/>
      </w:divBdr>
    </w:div>
    <w:div w:id="212391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ikistock.com/en/dealer/171247311702.html?utm_source=chatgpt.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backoffice@eurotrader.com" TargetMode="External"/><Relationship Id="rId12" Type="http://schemas.openxmlformats.org/officeDocument/2006/relationships/hyperlink" Target="mailto:support@eurotrader.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urotrader.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29</Pages>
  <Words>9342</Words>
  <Characters>64021</Characters>
  <Application>Microsoft Office Word</Application>
  <DocSecurity>0</DocSecurity>
  <Lines>1085</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 Agreement / Version 1                             Copyright @ 2023 EUROTRADER</dc:creator>
  <dc:description/>
  <cp:lastModifiedBy>Sobaleu Maksim</cp:lastModifiedBy>
  <cp:revision>10</cp:revision>
  <dcterms:created xsi:type="dcterms:W3CDTF">2025-06-17T21:48:00Z</dcterms:created>
  <dcterms:modified xsi:type="dcterms:W3CDTF">2025-06-19T07:16:00Z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0x0101002BCCFE30CEF4D84483F4918D020C7DD9</vt:lpwstr>
  </property>
  <property fmtid="{D5CDD505-2E9C-101B-9397-08002B2CF9AE}" pid="3" name="Created">
    <vt:filetime>2024-02-29T00:00:00Z</vt:filetime>
  </property>
  <property fmtid="{D5CDD505-2E9C-101B-9397-08002B2CF9AE}" pid="4" name="Creator">
    <vt:lpwstr>Acrobat PDFMaker 23 for Word</vt:lpwstr>
  </property>
  <property fmtid="{D5CDD505-2E9C-101B-9397-08002B2CF9AE}" pid="5" name="LastSaved">
    <vt:filetime>2025-06-04T00:00:00Z</vt:filetime>
  </property>
  <property fmtid="{D5CDD505-2E9C-101B-9397-08002B2CF9AE}" pid="6" name="MediaServiceImageTags">
    <vt:lpwstr/>
  </property>
  <property fmtid="{D5CDD505-2E9C-101B-9397-08002B2CF9AE}" pid="7" name="Producer">
    <vt:lpwstr>Adobe PDF Library 23.8.75</vt:lpwstr>
  </property>
  <property fmtid="{D5CDD505-2E9C-101B-9397-08002B2CF9AE}" pid="8" name="SourceModified">
    <vt:lpwstr/>
  </property>
  <property fmtid="{D5CDD505-2E9C-101B-9397-08002B2CF9AE}" pid="9" name="TII_WORD_DOCUMENT_FILENAME">
    <vt:lpwstr>Client Agreement.docx</vt:lpwstr>
  </property>
  <property fmtid="{D5CDD505-2E9C-101B-9397-08002B2CF9AE}" pid="10" name="TII_WORD_DOCUMENT_ID">
    <vt:lpwstr>4ba049b2-da26-4b5a-80a5-27922495aa57</vt:lpwstr>
  </property>
  <property fmtid="{D5CDD505-2E9C-101B-9397-08002B2CF9AE}" pid="11" name="GrammarlyDocumentId">
    <vt:lpwstr>22e4f789-1ed9-49cf-b9e4-8441004ffdfe</vt:lpwstr>
  </property>
</Properties>
</file>